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867AC" w14:textId="58F14080" w:rsidR="009376CA" w:rsidRPr="00DE2FDD" w:rsidRDefault="00DE2FDD" w:rsidP="00DE2FDD">
      <w:pPr>
        <w:ind w:firstLine="567"/>
        <w:jc w:val="right"/>
        <w:rPr>
          <w:rFonts w:ascii="Times New Roman" w:eastAsia="Calibri" w:hAnsi="Times New Roman" w:cs="Times New Roman"/>
          <w:bCs/>
          <w:sz w:val="20"/>
          <w:szCs w:val="20"/>
        </w:rPr>
      </w:pPr>
      <w:r w:rsidRPr="00DE2FDD">
        <w:rPr>
          <w:rFonts w:ascii="Times New Roman" w:eastAsia="Calibri" w:hAnsi="Times New Roman" w:cs="Times New Roman"/>
          <w:bCs/>
          <w:sz w:val="20"/>
          <w:szCs w:val="20"/>
        </w:rPr>
        <w:t>Pirkimo sąlygų</w:t>
      </w:r>
    </w:p>
    <w:p w14:paraId="6BF09CBC" w14:textId="70E3C7CD" w:rsidR="00DE2FDD" w:rsidRDefault="00DE2FDD" w:rsidP="00DE2FDD">
      <w:pPr>
        <w:ind w:firstLine="567"/>
        <w:jc w:val="right"/>
        <w:rPr>
          <w:rFonts w:ascii="Times New Roman" w:eastAsia="Calibri" w:hAnsi="Times New Roman" w:cs="Times New Roman"/>
          <w:bCs/>
          <w:sz w:val="20"/>
          <w:szCs w:val="20"/>
        </w:rPr>
      </w:pPr>
      <w:r w:rsidRPr="00DE2FDD">
        <w:rPr>
          <w:rFonts w:ascii="Times New Roman" w:eastAsia="Calibri" w:hAnsi="Times New Roman" w:cs="Times New Roman"/>
          <w:bCs/>
          <w:sz w:val="20"/>
          <w:szCs w:val="20"/>
        </w:rPr>
        <w:t>1 priedas „Techninė specifikacija“</w:t>
      </w:r>
    </w:p>
    <w:p w14:paraId="319A4BFF" w14:textId="77777777" w:rsidR="00DE2FDD" w:rsidRDefault="00DE2FDD" w:rsidP="00DE2FDD">
      <w:pPr>
        <w:ind w:firstLine="567"/>
        <w:jc w:val="right"/>
        <w:rPr>
          <w:rFonts w:ascii="Times New Roman" w:eastAsia="Calibri" w:hAnsi="Times New Roman" w:cs="Times New Roman"/>
          <w:bCs/>
          <w:sz w:val="20"/>
          <w:szCs w:val="20"/>
        </w:rPr>
      </w:pPr>
    </w:p>
    <w:p w14:paraId="6C9E90CC" w14:textId="77777777" w:rsidR="00DE2FDD" w:rsidRDefault="00DE2FDD" w:rsidP="00DE2FDD">
      <w:pPr>
        <w:ind w:firstLine="567"/>
        <w:jc w:val="right"/>
        <w:rPr>
          <w:rFonts w:ascii="Times New Roman" w:eastAsia="Calibri" w:hAnsi="Times New Roman" w:cs="Times New Roman"/>
          <w:bCs/>
          <w:sz w:val="20"/>
          <w:szCs w:val="20"/>
        </w:rPr>
      </w:pPr>
    </w:p>
    <w:p w14:paraId="5D907B08" w14:textId="77777777" w:rsidR="00DE2FDD" w:rsidRPr="00DE2FDD" w:rsidRDefault="00DE2FDD" w:rsidP="00DE2FDD">
      <w:pPr>
        <w:ind w:firstLine="567"/>
        <w:jc w:val="right"/>
        <w:rPr>
          <w:rFonts w:ascii="Times New Roman" w:eastAsia="Calibri" w:hAnsi="Times New Roman" w:cs="Times New Roman"/>
          <w:bCs/>
          <w:sz w:val="20"/>
          <w:szCs w:val="20"/>
        </w:rPr>
      </w:pPr>
    </w:p>
    <w:p w14:paraId="3C86F621" w14:textId="4A6464B6" w:rsidR="00E31C0E" w:rsidRPr="00250493" w:rsidRDefault="00E62482" w:rsidP="00775BEA">
      <w:pPr>
        <w:ind w:firstLine="567"/>
        <w:jc w:val="center"/>
        <w:rPr>
          <w:rFonts w:ascii="Arial" w:hAnsi="Arial" w:cs="Arial"/>
          <w:b/>
          <w:color w:val="auto"/>
          <w:sz w:val="22"/>
          <w:szCs w:val="22"/>
        </w:rPr>
      </w:pPr>
      <w:r w:rsidRPr="00250493">
        <w:rPr>
          <w:rFonts w:ascii="Arial" w:eastAsia="Calibri" w:hAnsi="Arial" w:cs="Arial"/>
          <w:b/>
          <w:sz w:val="22"/>
          <w:szCs w:val="22"/>
        </w:rPr>
        <w:t>PLANŠETINIŲ</w:t>
      </w:r>
      <w:r w:rsidR="00CC346B" w:rsidRPr="00250493">
        <w:rPr>
          <w:rFonts w:ascii="Arial" w:hAnsi="Arial" w:cs="Arial"/>
          <w:b/>
          <w:caps/>
          <w:color w:val="auto"/>
          <w:sz w:val="22"/>
          <w:szCs w:val="22"/>
        </w:rPr>
        <w:t xml:space="preserve"> kompiuterių</w:t>
      </w:r>
      <w:r w:rsidR="00CC346B" w:rsidRPr="00250493">
        <w:rPr>
          <w:rFonts w:ascii="Arial" w:hAnsi="Arial" w:cs="Arial"/>
          <w:b/>
          <w:color w:val="auto"/>
          <w:sz w:val="22"/>
          <w:szCs w:val="22"/>
        </w:rPr>
        <w:t xml:space="preserve"> TECHNINĖ SPECIFIKACIJA</w:t>
      </w:r>
    </w:p>
    <w:p w14:paraId="412F0043" w14:textId="77777777" w:rsidR="00724DD3" w:rsidRPr="00250493" w:rsidRDefault="00724DD3" w:rsidP="00775BEA">
      <w:pPr>
        <w:pStyle w:val="Bodytext1"/>
        <w:shd w:val="clear" w:color="auto" w:fill="auto"/>
        <w:tabs>
          <w:tab w:val="left" w:pos="142"/>
        </w:tabs>
        <w:spacing w:before="0" w:after="0" w:line="240" w:lineRule="auto"/>
        <w:ind w:right="55" w:firstLine="0"/>
        <w:jc w:val="center"/>
        <w:rPr>
          <w:rFonts w:ascii="Arial" w:hAnsi="Arial" w:cs="Arial"/>
          <w:b/>
          <w:sz w:val="22"/>
          <w:szCs w:val="22"/>
        </w:rPr>
      </w:pPr>
    </w:p>
    <w:p w14:paraId="69C3DA52" w14:textId="1B73B68D" w:rsidR="001672B2" w:rsidRPr="00250493" w:rsidRDefault="001672B2" w:rsidP="00BE47F6">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250493">
        <w:rPr>
          <w:rFonts w:ascii="Arial" w:hAnsi="Arial" w:cs="Arial"/>
          <w:b/>
          <w:sz w:val="22"/>
          <w:szCs w:val="22"/>
        </w:rPr>
        <w:t>1. PIRKIMO OBJEKTAS</w:t>
      </w:r>
    </w:p>
    <w:p w14:paraId="48F2D4D5" w14:textId="455F6A2B" w:rsidR="00E31C0E" w:rsidRPr="00250493" w:rsidRDefault="00434CFD" w:rsidP="00434CFD">
      <w:pPr>
        <w:pStyle w:val="Bodytext20"/>
        <w:shd w:val="clear" w:color="auto" w:fill="auto"/>
        <w:tabs>
          <w:tab w:val="left" w:pos="0"/>
        </w:tabs>
        <w:spacing w:line="240" w:lineRule="auto"/>
        <w:ind w:right="55" w:firstLine="0"/>
        <w:jc w:val="both"/>
        <w:rPr>
          <w:rFonts w:ascii="Arial" w:hAnsi="Arial" w:cs="Arial"/>
          <w:i w:val="0"/>
          <w:iCs w:val="0"/>
          <w:sz w:val="22"/>
          <w:szCs w:val="22"/>
        </w:rPr>
      </w:pPr>
      <w:r w:rsidRPr="00250493">
        <w:rPr>
          <w:rFonts w:ascii="Arial" w:hAnsi="Arial" w:cs="Arial"/>
          <w:i w:val="0"/>
          <w:iCs w:val="0"/>
          <w:sz w:val="22"/>
          <w:szCs w:val="22"/>
        </w:rPr>
        <w:t xml:space="preserve">1.1. </w:t>
      </w:r>
      <w:r w:rsidR="00E62482" w:rsidRPr="00250493">
        <w:rPr>
          <w:rFonts w:ascii="Arial" w:hAnsi="Arial" w:cs="Arial"/>
          <w:i w:val="0"/>
          <w:iCs w:val="0"/>
          <w:sz w:val="22"/>
          <w:szCs w:val="22"/>
        </w:rPr>
        <w:t>Planšetiniai kompiuteriai</w:t>
      </w:r>
      <w:r w:rsidR="00CC346B" w:rsidRPr="00250493">
        <w:rPr>
          <w:rFonts w:ascii="Arial" w:hAnsi="Arial" w:cs="Arial"/>
          <w:i w:val="0"/>
          <w:iCs w:val="0"/>
          <w:sz w:val="22"/>
          <w:szCs w:val="22"/>
        </w:rPr>
        <w:t xml:space="preserve">, BVPŽ kodas </w:t>
      </w:r>
      <w:r w:rsidR="00E62482" w:rsidRPr="00250493">
        <w:rPr>
          <w:rFonts w:ascii="Arial" w:hAnsi="Arial" w:cs="Arial"/>
          <w:i w:val="0"/>
          <w:iCs w:val="0"/>
          <w:sz w:val="22"/>
          <w:szCs w:val="22"/>
        </w:rPr>
        <w:t>30213200-7</w:t>
      </w:r>
      <w:r w:rsidR="00CC346B" w:rsidRPr="00250493">
        <w:rPr>
          <w:rFonts w:ascii="Arial" w:hAnsi="Arial" w:cs="Arial"/>
          <w:i w:val="0"/>
          <w:iCs w:val="0"/>
          <w:sz w:val="22"/>
          <w:szCs w:val="22"/>
        </w:rPr>
        <w:t>.</w:t>
      </w:r>
    </w:p>
    <w:p w14:paraId="30780FC8" w14:textId="5916DCE5" w:rsidR="00946C6A" w:rsidRPr="00250493" w:rsidRDefault="00434CFD" w:rsidP="00FC6D71">
      <w:pPr>
        <w:pStyle w:val="Antrat2"/>
        <w:spacing w:before="0"/>
        <w:jc w:val="both"/>
        <w:rPr>
          <w:rFonts w:ascii="Arial" w:hAnsi="Arial" w:cs="Arial"/>
          <w:b w:val="0"/>
          <w:bCs w:val="0"/>
          <w:color w:val="auto"/>
          <w:sz w:val="22"/>
          <w:szCs w:val="22"/>
          <w:lang w:val="lt-LT"/>
        </w:rPr>
      </w:pPr>
      <w:r w:rsidRPr="00250493">
        <w:rPr>
          <w:rFonts w:ascii="Arial" w:eastAsiaTheme="minorHAnsi" w:hAnsi="Arial" w:cs="Arial"/>
          <w:b w:val="0"/>
          <w:bCs w:val="0"/>
          <w:color w:val="auto"/>
          <w:sz w:val="22"/>
          <w:szCs w:val="22"/>
          <w:lang w:val="lt-LT"/>
        </w:rPr>
        <w:t>1.</w:t>
      </w:r>
      <w:r w:rsidR="00E31C0E" w:rsidRPr="00250493">
        <w:rPr>
          <w:rFonts w:ascii="Arial" w:eastAsiaTheme="minorHAnsi" w:hAnsi="Arial" w:cs="Arial"/>
          <w:b w:val="0"/>
          <w:bCs w:val="0"/>
          <w:color w:val="auto"/>
          <w:sz w:val="22"/>
          <w:szCs w:val="22"/>
          <w:lang w:val="lt-LT"/>
        </w:rPr>
        <w:t>2</w:t>
      </w:r>
      <w:r w:rsidRPr="00250493">
        <w:rPr>
          <w:rFonts w:ascii="Arial" w:eastAsiaTheme="minorHAnsi" w:hAnsi="Arial" w:cs="Arial"/>
          <w:b w:val="0"/>
          <w:bCs w:val="0"/>
          <w:color w:val="auto"/>
          <w:sz w:val="22"/>
          <w:szCs w:val="22"/>
          <w:lang w:val="lt-LT"/>
        </w:rPr>
        <w:t>.</w:t>
      </w:r>
      <w:r w:rsidRPr="00250493">
        <w:rPr>
          <w:rFonts w:ascii="Arial" w:eastAsiaTheme="minorHAnsi" w:hAnsi="Arial" w:cs="Arial"/>
          <w:color w:val="auto"/>
          <w:sz w:val="22"/>
          <w:szCs w:val="22"/>
          <w:lang w:val="lt-LT"/>
        </w:rPr>
        <w:t xml:space="preserve"> </w:t>
      </w:r>
      <w:r w:rsidR="00946C6A" w:rsidRPr="00250493">
        <w:rPr>
          <w:rFonts w:ascii="Arial" w:eastAsiaTheme="minorHAnsi" w:hAnsi="Arial" w:cs="Arial"/>
          <w:b w:val="0"/>
          <w:bCs w:val="0"/>
          <w:color w:val="auto"/>
          <w:sz w:val="22"/>
          <w:szCs w:val="22"/>
          <w:lang w:val="lt-LT"/>
        </w:rPr>
        <w:t>Pirkimo objekto apimtys</w:t>
      </w:r>
      <w:r w:rsidRPr="00250493">
        <w:rPr>
          <w:rFonts w:ascii="Arial" w:eastAsiaTheme="minorHAnsi" w:hAnsi="Arial" w:cs="Arial"/>
          <w:b w:val="0"/>
          <w:bCs w:val="0"/>
          <w:color w:val="auto"/>
          <w:sz w:val="22"/>
          <w:szCs w:val="22"/>
          <w:lang w:val="lt-LT"/>
        </w:rPr>
        <w:t xml:space="preserve">. </w:t>
      </w:r>
      <w:r w:rsidR="00946C6A" w:rsidRPr="00250493">
        <w:rPr>
          <w:rFonts w:ascii="Arial" w:hAnsi="Arial" w:cs="Arial"/>
          <w:b w:val="0"/>
          <w:bCs w:val="0"/>
          <w:color w:val="auto"/>
          <w:sz w:val="22"/>
          <w:szCs w:val="22"/>
          <w:lang w:val="lt-LT"/>
        </w:rPr>
        <w:t>Sutarties galiojimo laikotarpiu (įskaitant visus galimus jos pratęsimus, jei tokia galimybė nustatyta Sutartyje) planuojamas įsigyti kiekis (apimtis):</w:t>
      </w:r>
    </w:p>
    <w:tbl>
      <w:tblPr>
        <w:tblW w:w="5000" w:type="pct"/>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60"/>
        <w:gridCol w:w="6670"/>
        <w:gridCol w:w="1134"/>
        <w:gridCol w:w="1263"/>
      </w:tblGrid>
      <w:tr w:rsidR="00CC346B" w:rsidRPr="00250493" w14:paraId="4BA0AA54" w14:textId="77777777" w:rsidTr="00E21705">
        <w:tc>
          <w:tcPr>
            <w:tcW w:w="291" w:type="pct"/>
            <w:tcBorders>
              <w:top w:val="single" w:sz="4" w:space="0" w:color="000000"/>
              <w:left w:val="single" w:sz="4" w:space="0" w:color="000000"/>
              <w:bottom w:val="single" w:sz="4" w:space="0" w:color="000000"/>
              <w:right w:val="single" w:sz="4" w:space="0" w:color="000000"/>
            </w:tcBorders>
            <w:vAlign w:val="center"/>
            <w:hideMark/>
          </w:tcPr>
          <w:p w14:paraId="3D8726B9" w14:textId="77777777" w:rsidR="00CC346B" w:rsidRPr="00250493" w:rsidRDefault="00CC346B" w:rsidP="00377E2D">
            <w:pPr>
              <w:spacing w:before="60" w:after="60"/>
              <w:jc w:val="center"/>
              <w:rPr>
                <w:rFonts w:ascii="Arial" w:hAnsi="Arial" w:cs="Arial"/>
                <w:b/>
                <w:color w:val="FF0000"/>
                <w:sz w:val="22"/>
                <w:szCs w:val="22"/>
                <w:lang w:eastAsia="en-US"/>
              </w:rPr>
            </w:pPr>
            <w:r w:rsidRPr="00250493">
              <w:rPr>
                <w:rFonts w:ascii="Arial" w:hAnsi="Arial" w:cs="Arial"/>
                <w:b/>
                <w:color w:val="auto"/>
                <w:sz w:val="22"/>
                <w:szCs w:val="22"/>
                <w:lang w:eastAsia="en-US"/>
              </w:rPr>
              <w:t>Eil. Nr.</w:t>
            </w:r>
          </w:p>
        </w:tc>
        <w:tc>
          <w:tcPr>
            <w:tcW w:w="3464" w:type="pct"/>
            <w:tcBorders>
              <w:top w:val="single" w:sz="4" w:space="0" w:color="000000"/>
              <w:left w:val="single" w:sz="4" w:space="0" w:color="000000"/>
              <w:bottom w:val="single" w:sz="4" w:space="0" w:color="000000"/>
              <w:right w:val="single" w:sz="4" w:space="0" w:color="000000"/>
            </w:tcBorders>
            <w:vAlign w:val="center"/>
            <w:hideMark/>
          </w:tcPr>
          <w:p w14:paraId="04E56A6B" w14:textId="77777777" w:rsidR="00CC346B" w:rsidRPr="00250493" w:rsidRDefault="00CC346B" w:rsidP="00377E2D">
            <w:pPr>
              <w:spacing w:before="60" w:after="60"/>
              <w:jc w:val="center"/>
              <w:rPr>
                <w:rFonts w:ascii="Arial" w:hAnsi="Arial" w:cs="Arial"/>
                <w:b/>
                <w:color w:val="auto"/>
                <w:sz w:val="22"/>
                <w:szCs w:val="22"/>
                <w:lang w:eastAsia="en-US"/>
              </w:rPr>
            </w:pPr>
            <w:r w:rsidRPr="00250493">
              <w:rPr>
                <w:rFonts w:ascii="Arial" w:hAnsi="Arial" w:cs="Arial"/>
                <w:b/>
                <w:color w:val="auto"/>
                <w:sz w:val="22"/>
                <w:szCs w:val="22"/>
                <w:lang w:eastAsia="en-US"/>
              </w:rPr>
              <w:t>Pavadinimas</w:t>
            </w:r>
          </w:p>
        </w:tc>
        <w:tc>
          <w:tcPr>
            <w:tcW w:w="589" w:type="pct"/>
            <w:tcBorders>
              <w:top w:val="single" w:sz="4" w:space="0" w:color="000000"/>
              <w:left w:val="single" w:sz="4" w:space="0" w:color="000000"/>
              <w:bottom w:val="single" w:sz="4" w:space="0" w:color="000000"/>
              <w:right w:val="single" w:sz="4" w:space="0" w:color="000000"/>
            </w:tcBorders>
            <w:vAlign w:val="center"/>
            <w:hideMark/>
          </w:tcPr>
          <w:p w14:paraId="70302ADD" w14:textId="77777777" w:rsidR="00CC346B" w:rsidRPr="00250493" w:rsidRDefault="00CC346B" w:rsidP="00377E2D">
            <w:pPr>
              <w:spacing w:before="60" w:after="60"/>
              <w:jc w:val="center"/>
              <w:rPr>
                <w:rFonts w:ascii="Arial" w:eastAsia="Times New Roman" w:hAnsi="Arial" w:cs="Arial"/>
                <w:b/>
                <w:color w:val="auto"/>
                <w:sz w:val="22"/>
                <w:szCs w:val="22"/>
                <w:lang w:eastAsia="en-US"/>
              </w:rPr>
            </w:pPr>
            <w:r w:rsidRPr="00250493">
              <w:rPr>
                <w:rFonts w:ascii="Arial" w:hAnsi="Arial" w:cs="Arial"/>
                <w:b/>
                <w:color w:val="auto"/>
                <w:sz w:val="22"/>
                <w:szCs w:val="22"/>
                <w:lang w:eastAsia="en-US"/>
              </w:rPr>
              <w:t>Kiekis (apimtis)</w:t>
            </w:r>
          </w:p>
        </w:tc>
        <w:tc>
          <w:tcPr>
            <w:tcW w:w="656" w:type="pct"/>
            <w:tcBorders>
              <w:top w:val="single" w:sz="4" w:space="0" w:color="000000"/>
              <w:left w:val="single" w:sz="4" w:space="0" w:color="000000"/>
              <w:bottom w:val="single" w:sz="4" w:space="0" w:color="000000"/>
              <w:right w:val="single" w:sz="4" w:space="0" w:color="000000"/>
            </w:tcBorders>
            <w:vAlign w:val="center"/>
            <w:hideMark/>
          </w:tcPr>
          <w:p w14:paraId="02E94FA2" w14:textId="77777777" w:rsidR="00CC346B" w:rsidRPr="00250493" w:rsidRDefault="00CC346B" w:rsidP="00377E2D">
            <w:pPr>
              <w:spacing w:before="60" w:after="60"/>
              <w:jc w:val="center"/>
              <w:rPr>
                <w:rFonts w:ascii="Arial" w:eastAsia="Times New Roman" w:hAnsi="Arial" w:cs="Arial"/>
                <w:b/>
                <w:color w:val="auto"/>
                <w:sz w:val="22"/>
                <w:szCs w:val="22"/>
                <w:lang w:eastAsia="en-US"/>
              </w:rPr>
            </w:pPr>
            <w:r w:rsidRPr="00250493">
              <w:rPr>
                <w:rFonts w:ascii="Arial" w:eastAsia="Times New Roman" w:hAnsi="Arial" w:cs="Arial"/>
                <w:b/>
                <w:color w:val="auto"/>
                <w:sz w:val="22"/>
                <w:szCs w:val="22"/>
                <w:lang w:eastAsia="en-US"/>
              </w:rPr>
              <w:t>Matavimo vnt.</w:t>
            </w:r>
          </w:p>
        </w:tc>
      </w:tr>
      <w:tr w:rsidR="00CC346B" w:rsidRPr="00250493" w14:paraId="2807D5C4" w14:textId="77777777" w:rsidTr="00E21705">
        <w:tc>
          <w:tcPr>
            <w:tcW w:w="291" w:type="pct"/>
            <w:tcBorders>
              <w:top w:val="single" w:sz="4" w:space="0" w:color="000000"/>
              <w:left w:val="single" w:sz="4" w:space="0" w:color="000000"/>
              <w:bottom w:val="single" w:sz="4" w:space="0" w:color="000000"/>
              <w:right w:val="single" w:sz="4" w:space="0" w:color="000000"/>
            </w:tcBorders>
            <w:hideMark/>
          </w:tcPr>
          <w:p w14:paraId="6DB3465C" w14:textId="77777777" w:rsidR="00CC346B" w:rsidRPr="00250493" w:rsidRDefault="00CC346B" w:rsidP="00377E2D">
            <w:pPr>
              <w:spacing w:before="60" w:after="60"/>
              <w:jc w:val="center"/>
              <w:rPr>
                <w:rFonts w:ascii="Arial" w:eastAsiaTheme="minorHAnsi" w:hAnsi="Arial" w:cs="Arial"/>
                <w:color w:val="auto"/>
                <w:sz w:val="22"/>
                <w:szCs w:val="22"/>
                <w:lang w:eastAsia="en-US"/>
              </w:rPr>
            </w:pPr>
            <w:r w:rsidRPr="00250493">
              <w:rPr>
                <w:rFonts w:ascii="Arial" w:hAnsi="Arial" w:cs="Arial"/>
                <w:color w:val="auto"/>
                <w:sz w:val="22"/>
                <w:szCs w:val="22"/>
                <w:lang w:eastAsia="en-US"/>
              </w:rPr>
              <w:t>1.</w:t>
            </w:r>
          </w:p>
        </w:tc>
        <w:tc>
          <w:tcPr>
            <w:tcW w:w="3464" w:type="pct"/>
            <w:tcBorders>
              <w:top w:val="single" w:sz="4" w:space="0" w:color="000000"/>
              <w:left w:val="single" w:sz="4" w:space="0" w:color="000000"/>
              <w:bottom w:val="single" w:sz="4" w:space="0" w:color="000000"/>
              <w:right w:val="single" w:sz="4" w:space="0" w:color="000000"/>
            </w:tcBorders>
            <w:vAlign w:val="bottom"/>
          </w:tcPr>
          <w:p w14:paraId="119F3335" w14:textId="4EA902EB" w:rsidR="00CC346B" w:rsidRPr="00250493" w:rsidRDefault="00E62482" w:rsidP="00377E2D">
            <w:pPr>
              <w:spacing w:before="60" w:after="60"/>
              <w:rPr>
                <w:rFonts w:ascii="Arial" w:hAnsi="Arial" w:cs="Arial"/>
                <w:color w:val="auto"/>
                <w:sz w:val="22"/>
                <w:szCs w:val="22"/>
                <w:lang w:eastAsia="en-US"/>
              </w:rPr>
            </w:pPr>
            <w:r w:rsidRPr="00250493">
              <w:rPr>
                <w:rFonts w:ascii="Arial" w:hAnsi="Arial" w:cs="Arial"/>
                <w:color w:val="auto"/>
                <w:sz w:val="22"/>
                <w:szCs w:val="22"/>
                <w:lang w:eastAsia="en-US"/>
              </w:rPr>
              <w:t>Planšetini</w:t>
            </w:r>
            <w:r w:rsidR="00E9651F">
              <w:rPr>
                <w:rFonts w:ascii="Arial" w:hAnsi="Arial" w:cs="Arial"/>
                <w:color w:val="auto"/>
                <w:sz w:val="22"/>
                <w:szCs w:val="22"/>
                <w:lang w:eastAsia="en-US"/>
              </w:rPr>
              <w:t>s</w:t>
            </w:r>
            <w:r w:rsidR="00CC346B" w:rsidRPr="00250493">
              <w:rPr>
                <w:rFonts w:ascii="Arial" w:hAnsi="Arial" w:cs="Arial"/>
                <w:color w:val="auto"/>
                <w:sz w:val="22"/>
                <w:szCs w:val="22"/>
                <w:lang w:eastAsia="en-US"/>
              </w:rPr>
              <w:t xml:space="preserve"> kompiuteri</w:t>
            </w:r>
            <w:r w:rsidR="00E9651F">
              <w:rPr>
                <w:rFonts w:ascii="Arial" w:hAnsi="Arial" w:cs="Arial"/>
                <w:color w:val="auto"/>
                <w:sz w:val="22"/>
                <w:szCs w:val="22"/>
                <w:lang w:eastAsia="en-US"/>
              </w:rPr>
              <w:t>s</w:t>
            </w:r>
            <w:r w:rsidR="00CC346B" w:rsidRPr="00250493">
              <w:rPr>
                <w:rFonts w:ascii="Arial" w:hAnsi="Arial" w:cs="Arial"/>
                <w:color w:val="auto"/>
                <w:sz w:val="22"/>
                <w:szCs w:val="22"/>
                <w:lang w:eastAsia="en-US"/>
              </w:rPr>
              <w:t xml:space="preserve"> </w:t>
            </w:r>
            <w:r w:rsidR="000B602F">
              <w:rPr>
                <w:rFonts w:ascii="Arial" w:hAnsi="Arial" w:cs="Arial"/>
                <w:color w:val="auto"/>
                <w:sz w:val="22"/>
                <w:szCs w:val="22"/>
                <w:lang w:eastAsia="en-US"/>
              </w:rPr>
              <w:t xml:space="preserve">su </w:t>
            </w:r>
            <w:r w:rsidR="007B586D">
              <w:rPr>
                <w:rFonts w:ascii="Arial" w:hAnsi="Arial" w:cs="Arial"/>
                <w:color w:val="auto"/>
                <w:sz w:val="22"/>
                <w:szCs w:val="22"/>
                <w:lang w:eastAsia="en-US"/>
              </w:rPr>
              <w:t>išmaniuoju rašikliu</w:t>
            </w:r>
            <w:r w:rsidR="002B4C58">
              <w:rPr>
                <w:rFonts w:ascii="Arial" w:hAnsi="Arial" w:cs="Arial"/>
                <w:color w:val="auto"/>
                <w:sz w:val="22"/>
                <w:szCs w:val="22"/>
                <w:lang w:eastAsia="en-US"/>
              </w:rPr>
              <w:t xml:space="preserve"> ir </w:t>
            </w:r>
            <w:r w:rsidR="000B602F">
              <w:rPr>
                <w:rFonts w:ascii="Arial" w:hAnsi="Arial" w:cs="Arial"/>
                <w:color w:val="auto"/>
                <w:sz w:val="22"/>
                <w:szCs w:val="22"/>
                <w:lang w:eastAsia="en-US"/>
              </w:rPr>
              <w:t>dėk</w:t>
            </w:r>
            <w:r w:rsidR="00E9651F">
              <w:rPr>
                <w:rFonts w:ascii="Arial" w:hAnsi="Arial" w:cs="Arial"/>
                <w:color w:val="auto"/>
                <w:sz w:val="22"/>
                <w:szCs w:val="22"/>
                <w:lang w:eastAsia="en-US"/>
              </w:rPr>
              <w:t>lu</w:t>
            </w:r>
          </w:p>
        </w:tc>
        <w:tc>
          <w:tcPr>
            <w:tcW w:w="589" w:type="pct"/>
            <w:tcBorders>
              <w:top w:val="single" w:sz="4" w:space="0" w:color="000000"/>
              <w:left w:val="single" w:sz="4" w:space="0" w:color="000000"/>
              <w:bottom w:val="single" w:sz="4" w:space="0" w:color="000000"/>
              <w:right w:val="single" w:sz="4" w:space="0" w:color="000000"/>
            </w:tcBorders>
          </w:tcPr>
          <w:p w14:paraId="237C2E6E" w14:textId="60D12100" w:rsidR="00CC346B" w:rsidRPr="00250493" w:rsidRDefault="008D59B6" w:rsidP="00377E2D">
            <w:pPr>
              <w:spacing w:before="60" w:after="60"/>
              <w:jc w:val="center"/>
              <w:rPr>
                <w:rFonts w:ascii="Arial" w:eastAsia="Times New Roman" w:hAnsi="Arial" w:cs="Arial"/>
                <w:color w:val="auto"/>
                <w:sz w:val="22"/>
                <w:szCs w:val="22"/>
                <w:lang w:eastAsia="en-US"/>
              </w:rPr>
            </w:pPr>
            <w:r w:rsidRPr="00250493">
              <w:rPr>
                <w:rFonts w:ascii="Arial" w:eastAsia="Times New Roman" w:hAnsi="Arial" w:cs="Arial"/>
                <w:color w:val="auto"/>
                <w:sz w:val="22"/>
                <w:szCs w:val="22"/>
                <w:lang w:eastAsia="en-US"/>
              </w:rPr>
              <w:t>75</w:t>
            </w:r>
          </w:p>
        </w:tc>
        <w:tc>
          <w:tcPr>
            <w:tcW w:w="656" w:type="pct"/>
            <w:tcBorders>
              <w:top w:val="single" w:sz="4" w:space="0" w:color="000000"/>
              <w:left w:val="single" w:sz="4" w:space="0" w:color="000000"/>
              <w:bottom w:val="single" w:sz="4" w:space="0" w:color="000000"/>
              <w:right w:val="single" w:sz="4" w:space="0" w:color="000000"/>
            </w:tcBorders>
          </w:tcPr>
          <w:p w14:paraId="6E0DF1F2" w14:textId="408C6706" w:rsidR="00CC346B" w:rsidRPr="00250493" w:rsidRDefault="00CC346B" w:rsidP="00377E2D">
            <w:pPr>
              <w:spacing w:before="60" w:after="60"/>
              <w:jc w:val="center"/>
              <w:rPr>
                <w:rFonts w:ascii="Arial" w:eastAsia="Times New Roman" w:hAnsi="Arial" w:cs="Arial"/>
                <w:color w:val="auto"/>
                <w:sz w:val="22"/>
                <w:szCs w:val="22"/>
                <w:lang w:eastAsia="en-US"/>
              </w:rPr>
            </w:pPr>
            <w:r w:rsidRPr="00250493">
              <w:rPr>
                <w:rFonts w:ascii="Arial" w:eastAsia="Times New Roman" w:hAnsi="Arial" w:cs="Arial"/>
                <w:color w:val="auto"/>
                <w:sz w:val="22"/>
                <w:szCs w:val="22"/>
                <w:lang w:eastAsia="en-US"/>
              </w:rPr>
              <w:t>vnt.</w:t>
            </w:r>
          </w:p>
        </w:tc>
      </w:tr>
    </w:tbl>
    <w:p w14:paraId="2B1D97F2" w14:textId="77777777" w:rsidR="004E25FF" w:rsidRPr="00250493" w:rsidRDefault="004E25FF" w:rsidP="00BE47F6">
      <w:pPr>
        <w:pStyle w:val="Bodytext20"/>
        <w:shd w:val="clear" w:color="auto" w:fill="auto"/>
        <w:tabs>
          <w:tab w:val="left" w:pos="0"/>
        </w:tabs>
        <w:spacing w:line="240" w:lineRule="auto"/>
        <w:ind w:right="55" w:firstLine="0"/>
        <w:jc w:val="both"/>
        <w:rPr>
          <w:rFonts w:ascii="Arial" w:hAnsi="Arial" w:cs="Arial"/>
          <w:i w:val="0"/>
          <w:iCs w:val="0"/>
          <w:sz w:val="22"/>
          <w:szCs w:val="22"/>
        </w:rPr>
      </w:pPr>
    </w:p>
    <w:p w14:paraId="5D7A9D08" w14:textId="77777777" w:rsidR="001672B2" w:rsidRPr="00250493" w:rsidRDefault="001672B2" w:rsidP="00BE47F6">
      <w:pPr>
        <w:pStyle w:val="Bodytext20"/>
        <w:shd w:val="clear" w:color="auto" w:fill="auto"/>
        <w:tabs>
          <w:tab w:val="left" w:pos="0"/>
          <w:tab w:val="left" w:pos="9072"/>
        </w:tabs>
        <w:spacing w:line="240" w:lineRule="auto"/>
        <w:ind w:right="55" w:firstLine="0"/>
        <w:jc w:val="both"/>
        <w:rPr>
          <w:rStyle w:val="Bodytext2NotItalic2"/>
          <w:rFonts w:ascii="Arial" w:hAnsi="Arial" w:cs="Arial"/>
          <w:b/>
          <w:sz w:val="22"/>
          <w:szCs w:val="22"/>
        </w:rPr>
      </w:pPr>
      <w:r w:rsidRPr="00250493">
        <w:rPr>
          <w:rStyle w:val="Bodytext2NotItalic2"/>
          <w:rFonts w:ascii="Arial" w:hAnsi="Arial" w:cs="Arial"/>
          <w:b/>
          <w:sz w:val="22"/>
          <w:szCs w:val="22"/>
        </w:rPr>
        <w:t xml:space="preserve">2. PIRKIMO OBJEKTO PRITAIKYMO SRITIS </w:t>
      </w:r>
    </w:p>
    <w:p w14:paraId="06D58B6F" w14:textId="3DA9814E" w:rsidR="00946C6A" w:rsidRPr="00250493" w:rsidRDefault="00434CFD" w:rsidP="00BE47F6">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r w:rsidRPr="00250493">
        <w:rPr>
          <w:rFonts w:ascii="Arial" w:hAnsi="Arial" w:cs="Arial"/>
          <w:i w:val="0"/>
          <w:iCs w:val="0"/>
          <w:sz w:val="22"/>
          <w:szCs w:val="22"/>
        </w:rPr>
        <w:t>2.1.</w:t>
      </w:r>
      <w:r w:rsidR="00E97D75" w:rsidRPr="00250493">
        <w:rPr>
          <w:rFonts w:ascii="Arial" w:hAnsi="Arial" w:cs="Arial"/>
          <w:i w:val="0"/>
          <w:iCs w:val="0"/>
          <w:sz w:val="22"/>
          <w:szCs w:val="22"/>
        </w:rPr>
        <w:t xml:space="preserve"> </w:t>
      </w:r>
      <w:r w:rsidR="00E62482" w:rsidRPr="00250493">
        <w:rPr>
          <w:rFonts w:ascii="Arial" w:hAnsi="Arial" w:cs="Arial"/>
          <w:i w:val="0"/>
          <w:iCs w:val="0"/>
          <w:sz w:val="22"/>
          <w:szCs w:val="22"/>
        </w:rPr>
        <w:t xml:space="preserve">Planšetiniai kompiuteriai </w:t>
      </w:r>
      <w:r w:rsidR="00A04E6B">
        <w:rPr>
          <w:rFonts w:ascii="Arial" w:hAnsi="Arial" w:cs="Arial"/>
          <w:i w:val="0"/>
          <w:iCs w:val="0"/>
          <w:sz w:val="22"/>
          <w:szCs w:val="22"/>
        </w:rPr>
        <w:t>Šiaulių Vinco Kudirkos progimnazijos</w:t>
      </w:r>
      <w:r w:rsidR="00FC2FD7">
        <w:rPr>
          <w:rFonts w:ascii="Arial" w:hAnsi="Arial" w:cs="Arial"/>
          <w:i w:val="0"/>
          <w:iCs w:val="0"/>
          <w:sz w:val="22"/>
          <w:szCs w:val="22"/>
        </w:rPr>
        <w:t xml:space="preserve"> klasėms</w:t>
      </w:r>
      <w:r w:rsidR="00E62482" w:rsidRPr="00250493">
        <w:rPr>
          <w:rFonts w:ascii="Arial" w:hAnsi="Arial" w:cs="Arial"/>
          <w:i w:val="0"/>
          <w:iCs w:val="0"/>
          <w:sz w:val="22"/>
          <w:szCs w:val="22"/>
        </w:rPr>
        <w:t>.</w:t>
      </w:r>
    </w:p>
    <w:p w14:paraId="79B3256F" w14:textId="77777777" w:rsidR="00E62482" w:rsidRPr="00250493" w:rsidRDefault="00E62482" w:rsidP="00BE47F6">
      <w:pPr>
        <w:pStyle w:val="Bodytext20"/>
        <w:shd w:val="clear" w:color="auto" w:fill="auto"/>
        <w:tabs>
          <w:tab w:val="left" w:pos="0"/>
          <w:tab w:val="left" w:pos="9072"/>
        </w:tabs>
        <w:spacing w:line="240" w:lineRule="auto"/>
        <w:ind w:right="55" w:firstLine="0"/>
        <w:jc w:val="both"/>
        <w:rPr>
          <w:rFonts w:ascii="Arial" w:hAnsi="Arial" w:cs="Arial"/>
          <w:i w:val="0"/>
          <w:iCs w:val="0"/>
          <w:sz w:val="22"/>
          <w:szCs w:val="22"/>
        </w:rPr>
      </w:pPr>
    </w:p>
    <w:p w14:paraId="4BA5060B" w14:textId="2C0F07D2" w:rsidR="000C3EC0" w:rsidRPr="00250493" w:rsidRDefault="001672B2" w:rsidP="00BE47F6">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250493">
        <w:rPr>
          <w:rFonts w:ascii="Arial" w:hAnsi="Arial" w:cs="Arial"/>
          <w:b/>
          <w:sz w:val="22"/>
          <w:szCs w:val="22"/>
        </w:rPr>
        <w:t>3. TECHNINI</w:t>
      </w:r>
      <w:r w:rsidR="00746064" w:rsidRPr="00250493">
        <w:rPr>
          <w:rFonts w:ascii="Arial" w:hAnsi="Arial" w:cs="Arial"/>
          <w:b/>
          <w:sz w:val="22"/>
          <w:szCs w:val="22"/>
        </w:rPr>
        <w:t>AI</w:t>
      </w:r>
      <w:r w:rsidRPr="00250493">
        <w:rPr>
          <w:rFonts w:ascii="Arial" w:hAnsi="Arial" w:cs="Arial"/>
          <w:b/>
          <w:sz w:val="22"/>
          <w:szCs w:val="22"/>
        </w:rPr>
        <w:t xml:space="preserve"> REIKALAVIM</w:t>
      </w:r>
      <w:r w:rsidR="00746064" w:rsidRPr="00250493">
        <w:rPr>
          <w:rFonts w:ascii="Arial" w:hAnsi="Arial" w:cs="Arial"/>
          <w:b/>
          <w:sz w:val="22"/>
          <w:szCs w:val="22"/>
        </w:rPr>
        <w:t>AI</w:t>
      </w:r>
      <w:r w:rsidRPr="00250493">
        <w:rPr>
          <w:rFonts w:ascii="Arial" w:hAnsi="Arial" w:cs="Arial"/>
          <w:b/>
          <w:sz w:val="22"/>
          <w:szCs w:val="22"/>
        </w:rPr>
        <w:t xml:space="preserve">, KURIUOS TURI ATITIKTI PERKAMOS PREKĖS </w:t>
      </w:r>
    </w:p>
    <w:tbl>
      <w:tblPr>
        <w:tblStyle w:val="Lentelstinklelis"/>
        <w:tblW w:w="9639" w:type="dxa"/>
        <w:tblInd w:w="-5" w:type="dxa"/>
        <w:tblLayout w:type="fixed"/>
        <w:tblLook w:val="04A0" w:firstRow="1" w:lastRow="0" w:firstColumn="1" w:lastColumn="0" w:noHBand="0" w:noVBand="1"/>
      </w:tblPr>
      <w:tblGrid>
        <w:gridCol w:w="709"/>
        <w:gridCol w:w="1701"/>
        <w:gridCol w:w="7229"/>
      </w:tblGrid>
      <w:tr w:rsidR="00C765C5" w:rsidRPr="00250493" w14:paraId="12BC469C" w14:textId="50B5B223" w:rsidTr="00C765C5">
        <w:tc>
          <w:tcPr>
            <w:tcW w:w="2410" w:type="dxa"/>
            <w:gridSpan w:val="2"/>
            <w:shd w:val="clear" w:color="auto" w:fill="D9D9D9"/>
          </w:tcPr>
          <w:p w14:paraId="30044DDF" w14:textId="1EA5318B" w:rsidR="00C765C5" w:rsidRPr="00250493" w:rsidRDefault="00C765C5" w:rsidP="00377E2D">
            <w:pPr>
              <w:jc w:val="center"/>
              <w:rPr>
                <w:rFonts w:ascii="Arial" w:eastAsia="Calibri" w:hAnsi="Arial" w:cs="Arial"/>
                <w:b/>
                <w:sz w:val="22"/>
                <w:szCs w:val="22"/>
              </w:rPr>
            </w:pPr>
            <w:r w:rsidRPr="00250493">
              <w:rPr>
                <w:rFonts w:ascii="Arial" w:eastAsia="Calibri" w:hAnsi="Arial" w:cs="Arial"/>
                <w:b/>
                <w:sz w:val="22"/>
                <w:szCs w:val="22"/>
              </w:rPr>
              <w:t>Planšetinis kompiuteris</w:t>
            </w:r>
          </w:p>
        </w:tc>
        <w:tc>
          <w:tcPr>
            <w:tcW w:w="7229" w:type="dxa"/>
            <w:shd w:val="clear" w:color="auto" w:fill="D9D9D9"/>
          </w:tcPr>
          <w:p w14:paraId="302C3B9B" w14:textId="77777777" w:rsidR="00C765C5" w:rsidRPr="00250493" w:rsidRDefault="00C765C5" w:rsidP="00377E2D">
            <w:pPr>
              <w:jc w:val="center"/>
              <w:rPr>
                <w:rFonts w:ascii="Arial" w:eastAsia="Calibri" w:hAnsi="Arial" w:cs="Arial"/>
                <w:b/>
                <w:sz w:val="22"/>
                <w:szCs w:val="22"/>
              </w:rPr>
            </w:pPr>
            <w:r w:rsidRPr="00250493">
              <w:rPr>
                <w:rFonts w:ascii="Arial" w:eastAsia="Calibri" w:hAnsi="Arial" w:cs="Arial"/>
                <w:b/>
                <w:sz w:val="22"/>
                <w:szCs w:val="22"/>
              </w:rPr>
              <w:t>Reikalavimas</w:t>
            </w:r>
          </w:p>
        </w:tc>
      </w:tr>
      <w:tr w:rsidR="00C765C5" w:rsidRPr="00250493" w14:paraId="5A8E01EF" w14:textId="467B8AF9" w:rsidTr="00C765C5">
        <w:tc>
          <w:tcPr>
            <w:tcW w:w="709" w:type="dxa"/>
          </w:tcPr>
          <w:p w14:paraId="5BED78A1" w14:textId="77777777" w:rsidR="00C765C5" w:rsidRPr="00250493" w:rsidRDefault="00C765C5" w:rsidP="005333F6">
            <w:pPr>
              <w:numPr>
                <w:ilvl w:val="0"/>
                <w:numId w:val="19"/>
              </w:numPr>
              <w:ind w:left="0" w:firstLine="0"/>
              <w:rPr>
                <w:rFonts w:ascii="Arial" w:eastAsia="Calibri" w:hAnsi="Arial" w:cs="Arial"/>
                <w:sz w:val="22"/>
                <w:szCs w:val="22"/>
              </w:rPr>
            </w:pPr>
          </w:p>
        </w:tc>
        <w:tc>
          <w:tcPr>
            <w:tcW w:w="1701" w:type="dxa"/>
          </w:tcPr>
          <w:p w14:paraId="4039ADE7" w14:textId="77777777" w:rsidR="00C765C5" w:rsidRPr="00250493" w:rsidRDefault="00C765C5" w:rsidP="00377E2D">
            <w:pPr>
              <w:rPr>
                <w:rFonts w:ascii="Arial" w:eastAsia="Calibri" w:hAnsi="Arial" w:cs="Arial"/>
                <w:sz w:val="22"/>
                <w:szCs w:val="22"/>
              </w:rPr>
            </w:pPr>
            <w:r w:rsidRPr="00250493">
              <w:rPr>
                <w:rFonts w:ascii="Arial" w:eastAsia="Calibri" w:hAnsi="Arial" w:cs="Arial"/>
                <w:sz w:val="22"/>
                <w:szCs w:val="22"/>
              </w:rPr>
              <w:t>Gamintojas, modelis.</w:t>
            </w:r>
          </w:p>
        </w:tc>
        <w:tc>
          <w:tcPr>
            <w:tcW w:w="7229" w:type="dxa"/>
          </w:tcPr>
          <w:p w14:paraId="7FD14298" w14:textId="77777777" w:rsidR="00C765C5" w:rsidRPr="00250493" w:rsidRDefault="00C765C5" w:rsidP="00377E2D">
            <w:pPr>
              <w:jc w:val="both"/>
              <w:rPr>
                <w:rFonts w:ascii="Arial" w:eastAsia="Calibri" w:hAnsi="Arial" w:cs="Arial"/>
                <w:sz w:val="22"/>
                <w:szCs w:val="22"/>
              </w:rPr>
            </w:pPr>
          </w:p>
        </w:tc>
      </w:tr>
      <w:tr w:rsidR="00C765C5" w:rsidRPr="00250493" w14:paraId="73DF08B7" w14:textId="1B940335" w:rsidTr="00C765C5">
        <w:tc>
          <w:tcPr>
            <w:tcW w:w="709" w:type="dxa"/>
          </w:tcPr>
          <w:p w14:paraId="3EDB43C3" w14:textId="77777777" w:rsidR="00C765C5" w:rsidRPr="00250493" w:rsidRDefault="00C765C5" w:rsidP="005333F6">
            <w:pPr>
              <w:numPr>
                <w:ilvl w:val="1"/>
                <w:numId w:val="19"/>
              </w:numPr>
              <w:ind w:left="0" w:firstLine="0"/>
              <w:rPr>
                <w:rFonts w:ascii="Arial" w:eastAsia="Calibri" w:hAnsi="Arial" w:cs="Arial"/>
                <w:sz w:val="22"/>
                <w:szCs w:val="22"/>
              </w:rPr>
            </w:pPr>
          </w:p>
        </w:tc>
        <w:tc>
          <w:tcPr>
            <w:tcW w:w="1701" w:type="dxa"/>
          </w:tcPr>
          <w:p w14:paraId="7CC356CB" w14:textId="3022A230" w:rsidR="00C765C5" w:rsidRPr="00250493" w:rsidRDefault="00C765C5" w:rsidP="00377E2D">
            <w:pPr>
              <w:rPr>
                <w:rFonts w:ascii="Arial" w:eastAsia="Calibri" w:hAnsi="Arial" w:cs="Arial"/>
                <w:sz w:val="22"/>
                <w:szCs w:val="22"/>
              </w:rPr>
            </w:pPr>
            <w:r w:rsidRPr="00250493">
              <w:rPr>
                <w:rFonts w:ascii="Arial" w:eastAsia="Calibri" w:hAnsi="Arial" w:cs="Arial"/>
                <w:sz w:val="22"/>
                <w:szCs w:val="22"/>
              </w:rPr>
              <w:t>Kiekis</w:t>
            </w:r>
          </w:p>
        </w:tc>
        <w:tc>
          <w:tcPr>
            <w:tcW w:w="7229" w:type="dxa"/>
          </w:tcPr>
          <w:p w14:paraId="6CE5AA78" w14:textId="10EC4DD8" w:rsidR="00C765C5" w:rsidRPr="00250493" w:rsidRDefault="00C765C5" w:rsidP="00377E2D">
            <w:pPr>
              <w:jc w:val="both"/>
              <w:rPr>
                <w:rFonts w:ascii="Arial" w:eastAsia="Calibri" w:hAnsi="Arial" w:cs="Arial"/>
                <w:sz w:val="22"/>
                <w:szCs w:val="22"/>
              </w:rPr>
            </w:pPr>
            <w:r w:rsidRPr="00250493">
              <w:rPr>
                <w:rFonts w:ascii="Arial" w:eastAsia="Calibri" w:hAnsi="Arial" w:cs="Arial"/>
                <w:b/>
                <w:bCs/>
                <w:sz w:val="22"/>
                <w:szCs w:val="22"/>
              </w:rPr>
              <w:t>75 vnt.</w:t>
            </w:r>
          </w:p>
        </w:tc>
      </w:tr>
      <w:tr w:rsidR="00C765C5" w:rsidRPr="00250493" w14:paraId="410BBDC9" w14:textId="6B764CDE" w:rsidTr="00C765C5">
        <w:tc>
          <w:tcPr>
            <w:tcW w:w="709" w:type="dxa"/>
          </w:tcPr>
          <w:p w14:paraId="78B33A13" w14:textId="77777777" w:rsidR="00C765C5" w:rsidRPr="00250493" w:rsidRDefault="00C765C5" w:rsidP="005333F6">
            <w:pPr>
              <w:numPr>
                <w:ilvl w:val="1"/>
                <w:numId w:val="19"/>
              </w:numPr>
              <w:ind w:left="0" w:firstLine="0"/>
              <w:rPr>
                <w:rFonts w:ascii="Arial" w:eastAsia="Calibri" w:hAnsi="Arial" w:cs="Arial"/>
                <w:sz w:val="22"/>
                <w:szCs w:val="22"/>
              </w:rPr>
            </w:pPr>
          </w:p>
        </w:tc>
        <w:tc>
          <w:tcPr>
            <w:tcW w:w="1701" w:type="dxa"/>
          </w:tcPr>
          <w:p w14:paraId="0EC7D275" w14:textId="2DE740C1" w:rsidR="00C765C5" w:rsidRPr="00250493" w:rsidRDefault="00C765C5" w:rsidP="00377E2D">
            <w:pPr>
              <w:rPr>
                <w:rFonts w:ascii="Arial" w:eastAsia="Calibri" w:hAnsi="Arial" w:cs="Arial"/>
                <w:sz w:val="22"/>
                <w:szCs w:val="22"/>
              </w:rPr>
            </w:pPr>
            <w:r w:rsidRPr="00250493">
              <w:rPr>
                <w:rFonts w:ascii="Arial" w:eastAsia="Calibri" w:hAnsi="Arial" w:cs="Arial"/>
                <w:sz w:val="22"/>
                <w:szCs w:val="22"/>
              </w:rPr>
              <w:t>Ekrano įstrižainė</w:t>
            </w:r>
          </w:p>
        </w:tc>
        <w:tc>
          <w:tcPr>
            <w:tcW w:w="7229" w:type="dxa"/>
          </w:tcPr>
          <w:p w14:paraId="22E1872E" w14:textId="4FE2E63F" w:rsidR="00C765C5" w:rsidRPr="00250493" w:rsidRDefault="00C765C5" w:rsidP="00377E2D">
            <w:pPr>
              <w:jc w:val="both"/>
              <w:rPr>
                <w:rFonts w:ascii="Arial" w:eastAsia="Calibri" w:hAnsi="Arial" w:cs="Arial"/>
                <w:sz w:val="22"/>
                <w:szCs w:val="22"/>
              </w:rPr>
            </w:pPr>
            <w:r w:rsidRPr="00250493">
              <w:rPr>
                <w:rFonts w:ascii="Arial" w:eastAsia="Calibri" w:hAnsi="Arial" w:cs="Arial"/>
                <w:sz w:val="22"/>
                <w:szCs w:val="22"/>
              </w:rPr>
              <w:t xml:space="preserve">Ne mažiau kaip </w:t>
            </w:r>
            <w:r w:rsidRPr="00AF614C">
              <w:rPr>
                <w:rFonts w:ascii="Arial" w:eastAsia="Calibri" w:hAnsi="Arial" w:cs="Arial"/>
                <w:sz w:val="22"/>
                <w:szCs w:val="22"/>
              </w:rPr>
              <w:t>13</w:t>
            </w:r>
            <w:r>
              <w:rPr>
                <w:rFonts w:ascii="Arial" w:eastAsia="Calibri" w:hAnsi="Arial" w:cs="Arial"/>
                <w:sz w:val="22"/>
                <w:szCs w:val="22"/>
              </w:rPr>
              <w:t xml:space="preserve"> colių </w:t>
            </w:r>
          </w:p>
        </w:tc>
      </w:tr>
      <w:tr w:rsidR="00C765C5" w:rsidRPr="00250493" w14:paraId="00019DDC" w14:textId="2A611BEB" w:rsidTr="00C765C5">
        <w:tc>
          <w:tcPr>
            <w:tcW w:w="709" w:type="dxa"/>
          </w:tcPr>
          <w:p w14:paraId="0A3F6D12" w14:textId="77777777" w:rsidR="00C765C5" w:rsidRPr="00250493" w:rsidRDefault="00C765C5" w:rsidP="005333F6">
            <w:pPr>
              <w:numPr>
                <w:ilvl w:val="1"/>
                <w:numId w:val="19"/>
              </w:numPr>
              <w:ind w:left="0" w:firstLine="0"/>
              <w:rPr>
                <w:rFonts w:ascii="Arial" w:eastAsia="Calibri" w:hAnsi="Arial" w:cs="Arial"/>
                <w:sz w:val="22"/>
                <w:szCs w:val="22"/>
              </w:rPr>
            </w:pPr>
          </w:p>
        </w:tc>
        <w:tc>
          <w:tcPr>
            <w:tcW w:w="1701" w:type="dxa"/>
          </w:tcPr>
          <w:p w14:paraId="3E48145F" w14:textId="0A01C765" w:rsidR="00C765C5" w:rsidRPr="00127B9A" w:rsidRDefault="00C765C5" w:rsidP="00377E2D">
            <w:pPr>
              <w:rPr>
                <w:rFonts w:ascii="Arial" w:eastAsia="Calibri" w:hAnsi="Arial" w:cs="Arial"/>
                <w:sz w:val="22"/>
                <w:szCs w:val="22"/>
              </w:rPr>
            </w:pPr>
            <w:r w:rsidRPr="00127B9A">
              <w:rPr>
                <w:rFonts w:ascii="Arial" w:eastAsia="Calibri" w:hAnsi="Arial" w:cs="Arial"/>
                <w:sz w:val="22"/>
                <w:szCs w:val="22"/>
              </w:rPr>
              <w:t>Ekrano taškų skaičius</w:t>
            </w:r>
          </w:p>
        </w:tc>
        <w:tc>
          <w:tcPr>
            <w:tcW w:w="7229" w:type="dxa"/>
          </w:tcPr>
          <w:p w14:paraId="6E424944" w14:textId="39042426" w:rsidR="00C765C5" w:rsidRPr="00127B9A" w:rsidRDefault="00C765C5" w:rsidP="00377E2D">
            <w:pPr>
              <w:jc w:val="both"/>
              <w:rPr>
                <w:rFonts w:ascii="Arial" w:eastAsia="Calibri" w:hAnsi="Arial" w:cs="Arial"/>
                <w:sz w:val="22"/>
                <w:szCs w:val="22"/>
              </w:rPr>
            </w:pPr>
            <w:r w:rsidRPr="00127B9A">
              <w:rPr>
                <w:rFonts w:ascii="Arial" w:eastAsia="Calibri" w:hAnsi="Arial" w:cs="Arial"/>
                <w:sz w:val="22"/>
                <w:szCs w:val="22"/>
              </w:rPr>
              <w:t xml:space="preserve">Ne mažiau kaip 2880 x 1800 </w:t>
            </w:r>
          </w:p>
        </w:tc>
      </w:tr>
      <w:tr w:rsidR="00C765C5" w:rsidRPr="00250493" w14:paraId="01BAD03D" w14:textId="2C805D99" w:rsidTr="00C765C5">
        <w:tc>
          <w:tcPr>
            <w:tcW w:w="709" w:type="dxa"/>
          </w:tcPr>
          <w:p w14:paraId="698F10AC" w14:textId="77777777" w:rsidR="00C765C5" w:rsidRPr="00250493" w:rsidRDefault="00C765C5" w:rsidP="005333F6">
            <w:pPr>
              <w:numPr>
                <w:ilvl w:val="1"/>
                <w:numId w:val="19"/>
              </w:numPr>
              <w:ind w:left="0" w:firstLine="0"/>
              <w:rPr>
                <w:rFonts w:ascii="Arial" w:eastAsia="Calibri" w:hAnsi="Arial" w:cs="Arial"/>
                <w:sz w:val="22"/>
                <w:szCs w:val="22"/>
              </w:rPr>
            </w:pPr>
          </w:p>
        </w:tc>
        <w:tc>
          <w:tcPr>
            <w:tcW w:w="1701" w:type="dxa"/>
          </w:tcPr>
          <w:p w14:paraId="307F8B90" w14:textId="5075AA7C" w:rsidR="00C765C5" w:rsidRPr="00127B9A" w:rsidRDefault="00C765C5" w:rsidP="00377E2D">
            <w:pPr>
              <w:rPr>
                <w:rFonts w:ascii="Arial" w:eastAsia="Calibri" w:hAnsi="Arial" w:cs="Arial"/>
                <w:sz w:val="22"/>
                <w:szCs w:val="22"/>
              </w:rPr>
            </w:pPr>
            <w:r w:rsidRPr="00127B9A">
              <w:rPr>
                <w:rFonts w:ascii="Arial" w:eastAsia="Calibri" w:hAnsi="Arial" w:cs="Arial"/>
                <w:sz w:val="22"/>
                <w:szCs w:val="22"/>
              </w:rPr>
              <w:t>Ekrano ryškumas</w:t>
            </w:r>
          </w:p>
        </w:tc>
        <w:tc>
          <w:tcPr>
            <w:tcW w:w="7229" w:type="dxa"/>
          </w:tcPr>
          <w:p w14:paraId="2819D2DA" w14:textId="0C9FBB9A" w:rsidR="00C765C5" w:rsidRPr="00127B9A" w:rsidRDefault="00C765C5" w:rsidP="00377E2D">
            <w:pPr>
              <w:jc w:val="both"/>
              <w:rPr>
                <w:rFonts w:ascii="Arial" w:eastAsia="Calibri" w:hAnsi="Arial" w:cs="Arial"/>
                <w:sz w:val="22"/>
                <w:szCs w:val="22"/>
              </w:rPr>
            </w:pPr>
            <w:r w:rsidRPr="00127B9A">
              <w:rPr>
                <w:rFonts w:ascii="Arial" w:eastAsia="Calibri" w:hAnsi="Arial" w:cs="Arial"/>
                <w:sz w:val="22"/>
                <w:szCs w:val="22"/>
              </w:rPr>
              <w:t>Ne mažiau nei 800 nitų</w:t>
            </w:r>
          </w:p>
        </w:tc>
      </w:tr>
      <w:tr w:rsidR="00C765C5" w:rsidRPr="00250493" w14:paraId="17A49986" w14:textId="740028BF" w:rsidTr="00C765C5">
        <w:tc>
          <w:tcPr>
            <w:tcW w:w="709" w:type="dxa"/>
          </w:tcPr>
          <w:p w14:paraId="6A99C301" w14:textId="77777777" w:rsidR="00C765C5" w:rsidRPr="00250493" w:rsidRDefault="00C765C5" w:rsidP="005333F6">
            <w:pPr>
              <w:numPr>
                <w:ilvl w:val="1"/>
                <w:numId w:val="19"/>
              </w:numPr>
              <w:ind w:left="0" w:firstLine="0"/>
              <w:rPr>
                <w:rFonts w:ascii="Arial" w:eastAsia="Calibri" w:hAnsi="Arial" w:cs="Arial"/>
                <w:sz w:val="22"/>
                <w:szCs w:val="22"/>
              </w:rPr>
            </w:pPr>
          </w:p>
        </w:tc>
        <w:tc>
          <w:tcPr>
            <w:tcW w:w="1701" w:type="dxa"/>
          </w:tcPr>
          <w:p w14:paraId="27DAE717" w14:textId="22FCCB50" w:rsidR="00C765C5" w:rsidRPr="00250493" w:rsidRDefault="00C765C5" w:rsidP="00377E2D">
            <w:pPr>
              <w:rPr>
                <w:rFonts w:ascii="Arial" w:eastAsia="Calibri" w:hAnsi="Arial" w:cs="Arial"/>
                <w:sz w:val="22"/>
                <w:szCs w:val="22"/>
              </w:rPr>
            </w:pPr>
            <w:r w:rsidRPr="00250493">
              <w:rPr>
                <w:rFonts w:ascii="Arial" w:eastAsia="Calibri" w:hAnsi="Arial" w:cs="Arial"/>
                <w:sz w:val="22"/>
                <w:szCs w:val="22"/>
              </w:rPr>
              <w:t>Ekrano tipas</w:t>
            </w:r>
          </w:p>
        </w:tc>
        <w:tc>
          <w:tcPr>
            <w:tcW w:w="7229" w:type="dxa"/>
          </w:tcPr>
          <w:p w14:paraId="13E01C26" w14:textId="169E5859" w:rsidR="00C765C5" w:rsidRPr="00250493" w:rsidRDefault="00C765C5" w:rsidP="00377E2D">
            <w:pPr>
              <w:jc w:val="both"/>
              <w:rPr>
                <w:rFonts w:ascii="Arial" w:eastAsia="Calibri" w:hAnsi="Arial" w:cs="Arial"/>
                <w:sz w:val="22"/>
                <w:szCs w:val="22"/>
              </w:rPr>
            </w:pPr>
            <w:r w:rsidRPr="00250493">
              <w:rPr>
                <w:rFonts w:ascii="Arial" w:eastAsia="Calibri" w:hAnsi="Arial" w:cs="Arial"/>
                <w:color w:val="auto"/>
                <w:sz w:val="22"/>
                <w:szCs w:val="22"/>
              </w:rPr>
              <w:t>Daugiajutiminis ("multi-touch") TFT arba lygiavertis</w:t>
            </w:r>
          </w:p>
        </w:tc>
      </w:tr>
      <w:tr w:rsidR="00C765C5" w:rsidRPr="00250493" w14:paraId="06E775ED" w14:textId="65F4537C" w:rsidTr="00C765C5">
        <w:tc>
          <w:tcPr>
            <w:tcW w:w="709" w:type="dxa"/>
          </w:tcPr>
          <w:p w14:paraId="705117DE" w14:textId="77777777" w:rsidR="00C765C5" w:rsidRPr="00250493" w:rsidRDefault="00C765C5" w:rsidP="00E848C8">
            <w:pPr>
              <w:numPr>
                <w:ilvl w:val="1"/>
                <w:numId w:val="19"/>
              </w:numPr>
              <w:ind w:left="0" w:firstLine="0"/>
              <w:rPr>
                <w:rFonts w:ascii="Arial" w:eastAsia="Calibri" w:hAnsi="Arial" w:cs="Arial"/>
                <w:sz w:val="22"/>
                <w:szCs w:val="22"/>
              </w:rPr>
            </w:pPr>
          </w:p>
        </w:tc>
        <w:tc>
          <w:tcPr>
            <w:tcW w:w="1701" w:type="dxa"/>
          </w:tcPr>
          <w:p w14:paraId="720DA1F2" w14:textId="0522EC25" w:rsidR="00C765C5" w:rsidRPr="00250493" w:rsidRDefault="00C765C5" w:rsidP="00E848C8">
            <w:pPr>
              <w:rPr>
                <w:rFonts w:ascii="Arial" w:eastAsia="Calibri" w:hAnsi="Arial" w:cs="Arial"/>
                <w:sz w:val="22"/>
                <w:szCs w:val="22"/>
              </w:rPr>
            </w:pPr>
            <w:r w:rsidRPr="00250493">
              <w:rPr>
                <w:rFonts w:ascii="Arial" w:eastAsia="Calibri" w:hAnsi="Arial" w:cs="Arial"/>
                <w:sz w:val="22"/>
                <w:szCs w:val="22"/>
              </w:rPr>
              <w:t>Baterija</w:t>
            </w:r>
          </w:p>
        </w:tc>
        <w:tc>
          <w:tcPr>
            <w:tcW w:w="7229" w:type="dxa"/>
          </w:tcPr>
          <w:p w14:paraId="100ABC53" w14:textId="468E967A" w:rsidR="00C765C5" w:rsidRPr="00250493" w:rsidRDefault="00C765C5" w:rsidP="00E848C8">
            <w:pPr>
              <w:jc w:val="both"/>
              <w:rPr>
                <w:rFonts w:ascii="Arial" w:eastAsia="Calibri" w:hAnsi="Arial" w:cs="Arial"/>
                <w:sz w:val="22"/>
                <w:szCs w:val="22"/>
              </w:rPr>
            </w:pPr>
            <w:r w:rsidRPr="00250493">
              <w:rPr>
                <w:rFonts w:ascii="Arial" w:eastAsia="Calibri" w:hAnsi="Arial" w:cs="Arial"/>
                <w:sz w:val="22"/>
                <w:szCs w:val="22"/>
              </w:rPr>
              <w:t>Ne mažiau nei 100</w:t>
            </w:r>
            <w:r>
              <w:rPr>
                <w:rFonts w:ascii="Arial" w:eastAsia="Calibri" w:hAnsi="Arial" w:cs="Arial"/>
                <w:sz w:val="22"/>
                <w:szCs w:val="22"/>
              </w:rPr>
              <w:t>0</w:t>
            </w:r>
            <w:r w:rsidRPr="00250493">
              <w:rPr>
                <w:rFonts w:ascii="Arial" w:eastAsia="Calibri" w:hAnsi="Arial" w:cs="Arial"/>
                <w:sz w:val="22"/>
                <w:szCs w:val="22"/>
              </w:rPr>
              <w:t>0 mAh talpos</w:t>
            </w:r>
          </w:p>
        </w:tc>
      </w:tr>
      <w:tr w:rsidR="00C765C5" w:rsidRPr="00250493" w14:paraId="19794EB3" w14:textId="42F31F2D" w:rsidTr="00C765C5">
        <w:tc>
          <w:tcPr>
            <w:tcW w:w="709" w:type="dxa"/>
          </w:tcPr>
          <w:p w14:paraId="4E7E00B5" w14:textId="77777777" w:rsidR="00C765C5" w:rsidRPr="00250493" w:rsidRDefault="00C765C5" w:rsidP="00E848C8">
            <w:pPr>
              <w:numPr>
                <w:ilvl w:val="1"/>
                <w:numId w:val="19"/>
              </w:numPr>
              <w:ind w:left="0" w:firstLine="0"/>
              <w:rPr>
                <w:rFonts w:ascii="Arial" w:eastAsia="Calibri" w:hAnsi="Arial" w:cs="Arial"/>
                <w:sz w:val="22"/>
                <w:szCs w:val="22"/>
              </w:rPr>
            </w:pPr>
          </w:p>
        </w:tc>
        <w:tc>
          <w:tcPr>
            <w:tcW w:w="1701" w:type="dxa"/>
          </w:tcPr>
          <w:p w14:paraId="52EDF1BA" w14:textId="3A36A31F" w:rsidR="00C765C5" w:rsidRPr="00127B9A" w:rsidRDefault="00C765C5" w:rsidP="00E848C8">
            <w:pPr>
              <w:rPr>
                <w:rFonts w:ascii="Arial" w:eastAsia="Calibri" w:hAnsi="Arial" w:cs="Arial"/>
                <w:sz w:val="22"/>
                <w:szCs w:val="22"/>
              </w:rPr>
            </w:pPr>
            <w:r w:rsidRPr="00127B9A">
              <w:rPr>
                <w:rFonts w:ascii="Arial" w:eastAsia="Calibri" w:hAnsi="Arial" w:cs="Arial"/>
                <w:sz w:val="22"/>
                <w:szCs w:val="22"/>
              </w:rPr>
              <w:t>Operatyvinės atminties talpa</w:t>
            </w:r>
          </w:p>
        </w:tc>
        <w:tc>
          <w:tcPr>
            <w:tcW w:w="7229" w:type="dxa"/>
          </w:tcPr>
          <w:p w14:paraId="0D5F3B79" w14:textId="672F8DE0" w:rsidR="00C765C5" w:rsidRPr="00127B9A" w:rsidRDefault="00C765C5" w:rsidP="00E848C8">
            <w:pPr>
              <w:jc w:val="both"/>
              <w:rPr>
                <w:rFonts w:ascii="Arial" w:eastAsia="Calibri" w:hAnsi="Arial" w:cs="Arial"/>
                <w:sz w:val="22"/>
                <w:szCs w:val="22"/>
              </w:rPr>
            </w:pPr>
            <w:r w:rsidRPr="00127B9A">
              <w:rPr>
                <w:rFonts w:ascii="Arial" w:eastAsia="Calibri" w:hAnsi="Arial" w:cs="Arial"/>
                <w:sz w:val="22"/>
                <w:szCs w:val="22"/>
              </w:rPr>
              <w:t xml:space="preserve">Ne mažiau nei 12 GB </w:t>
            </w:r>
          </w:p>
        </w:tc>
      </w:tr>
      <w:tr w:rsidR="00C765C5" w:rsidRPr="00250493" w14:paraId="077C3912" w14:textId="637D19BB" w:rsidTr="00C765C5">
        <w:tc>
          <w:tcPr>
            <w:tcW w:w="709" w:type="dxa"/>
          </w:tcPr>
          <w:p w14:paraId="3A8E634F" w14:textId="77777777" w:rsidR="00C765C5" w:rsidRPr="00250493" w:rsidRDefault="00C765C5" w:rsidP="00E848C8">
            <w:pPr>
              <w:numPr>
                <w:ilvl w:val="1"/>
                <w:numId w:val="19"/>
              </w:numPr>
              <w:ind w:left="0" w:firstLine="0"/>
              <w:rPr>
                <w:rFonts w:ascii="Arial" w:eastAsia="Calibri" w:hAnsi="Arial" w:cs="Arial"/>
                <w:sz w:val="22"/>
                <w:szCs w:val="22"/>
              </w:rPr>
            </w:pPr>
          </w:p>
        </w:tc>
        <w:tc>
          <w:tcPr>
            <w:tcW w:w="1701" w:type="dxa"/>
          </w:tcPr>
          <w:p w14:paraId="0384A598" w14:textId="5AD1D642" w:rsidR="00C765C5" w:rsidRPr="00127B9A" w:rsidRDefault="00C765C5" w:rsidP="00E848C8">
            <w:pPr>
              <w:rPr>
                <w:rFonts w:ascii="Arial" w:eastAsia="Calibri" w:hAnsi="Arial" w:cs="Arial"/>
                <w:sz w:val="22"/>
                <w:szCs w:val="22"/>
              </w:rPr>
            </w:pPr>
            <w:r w:rsidRPr="00127B9A">
              <w:rPr>
                <w:rFonts w:ascii="Arial" w:eastAsia="Calibri" w:hAnsi="Arial" w:cs="Arial"/>
                <w:sz w:val="22"/>
                <w:szCs w:val="22"/>
              </w:rPr>
              <w:t>Vidinės atminties talpa</w:t>
            </w:r>
          </w:p>
        </w:tc>
        <w:tc>
          <w:tcPr>
            <w:tcW w:w="7229" w:type="dxa"/>
          </w:tcPr>
          <w:p w14:paraId="12D16E2C" w14:textId="2662B620" w:rsidR="00C765C5" w:rsidRPr="00127B9A" w:rsidRDefault="00C765C5" w:rsidP="00E848C8">
            <w:pPr>
              <w:jc w:val="both"/>
              <w:rPr>
                <w:rFonts w:ascii="Arial" w:eastAsia="Calibri" w:hAnsi="Arial" w:cs="Arial"/>
                <w:sz w:val="22"/>
                <w:szCs w:val="22"/>
              </w:rPr>
            </w:pPr>
            <w:r w:rsidRPr="00127B9A">
              <w:rPr>
                <w:rFonts w:ascii="Arial" w:eastAsia="Calibri" w:hAnsi="Arial" w:cs="Arial"/>
                <w:sz w:val="22"/>
                <w:szCs w:val="22"/>
              </w:rPr>
              <w:t xml:space="preserve">Ne mažiau nei 256 GB </w:t>
            </w:r>
          </w:p>
        </w:tc>
      </w:tr>
      <w:tr w:rsidR="00C765C5" w:rsidRPr="00250493" w14:paraId="5B305215" w14:textId="405FF447" w:rsidTr="00C765C5">
        <w:tc>
          <w:tcPr>
            <w:tcW w:w="709" w:type="dxa"/>
          </w:tcPr>
          <w:p w14:paraId="0D3BD3CF" w14:textId="77777777" w:rsidR="00C765C5" w:rsidRPr="00250493" w:rsidRDefault="00C765C5" w:rsidP="00E848C8">
            <w:pPr>
              <w:numPr>
                <w:ilvl w:val="1"/>
                <w:numId w:val="19"/>
              </w:numPr>
              <w:ind w:left="0" w:firstLine="0"/>
              <w:rPr>
                <w:rFonts w:ascii="Arial" w:eastAsia="Calibri" w:hAnsi="Arial" w:cs="Arial"/>
                <w:sz w:val="22"/>
                <w:szCs w:val="22"/>
              </w:rPr>
            </w:pPr>
          </w:p>
        </w:tc>
        <w:tc>
          <w:tcPr>
            <w:tcW w:w="1701" w:type="dxa"/>
          </w:tcPr>
          <w:p w14:paraId="4B396179" w14:textId="65F82EBB" w:rsidR="00C765C5" w:rsidRPr="00250493" w:rsidRDefault="00C765C5" w:rsidP="00E848C8">
            <w:pPr>
              <w:rPr>
                <w:rFonts w:ascii="Arial" w:eastAsia="Calibri" w:hAnsi="Arial" w:cs="Arial"/>
                <w:sz w:val="22"/>
                <w:szCs w:val="22"/>
              </w:rPr>
            </w:pPr>
            <w:r w:rsidRPr="00250493">
              <w:rPr>
                <w:rFonts w:ascii="Arial" w:eastAsia="Calibri" w:hAnsi="Arial" w:cs="Arial"/>
                <w:sz w:val="22"/>
                <w:szCs w:val="22"/>
              </w:rPr>
              <w:t>Procesoriaus branduolių skaičius</w:t>
            </w:r>
          </w:p>
        </w:tc>
        <w:tc>
          <w:tcPr>
            <w:tcW w:w="7229" w:type="dxa"/>
          </w:tcPr>
          <w:p w14:paraId="735D3E6A" w14:textId="391F3C69" w:rsidR="00C765C5" w:rsidRPr="00250493" w:rsidRDefault="00C765C5" w:rsidP="00E848C8">
            <w:pPr>
              <w:jc w:val="both"/>
              <w:rPr>
                <w:rFonts w:ascii="Arial" w:eastAsia="Calibri" w:hAnsi="Arial" w:cs="Arial"/>
                <w:sz w:val="22"/>
                <w:szCs w:val="22"/>
              </w:rPr>
            </w:pPr>
            <w:r w:rsidRPr="00250493">
              <w:rPr>
                <w:rFonts w:ascii="Arial" w:eastAsia="Calibri" w:hAnsi="Arial" w:cs="Arial"/>
                <w:sz w:val="22"/>
                <w:szCs w:val="22"/>
              </w:rPr>
              <w:t>Ne mažiau kaip 8</w:t>
            </w:r>
          </w:p>
        </w:tc>
      </w:tr>
      <w:tr w:rsidR="00C765C5" w:rsidRPr="00250493" w14:paraId="15415DB3" w14:textId="465C0F57" w:rsidTr="00C765C5">
        <w:tc>
          <w:tcPr>
            <w:tcW w:w="709" w:type="dxa"/>
          </w:tcPr>
          <w:p w14:paraId="0E522731"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00B64C29" w14:textId="04B9DDBB" w:rsidR="00C765C5" w:rsidRPr="00127B9A" w:rsidRDefault="00C765C5" w:rsidP="00AD3601">
            <w:pPr>
              <w:rPr>
                <w:rFonts w:ascii="Arial" w:eastAsia="Calibri" w:hAnsi="Arial" w:cs="Arial"/>
                <w:sz w:val="22"/>
                <w:szCs w:val="22"/>
              </w:rPr>
            </w:pPr>
            <w:r w:rsidRPr="00127B9A">
              <w:rPr>
                <w:rFonts w:ascii="Arial" w:eastAsia="Calibri" w:hAnsi="Arial" w:cs="Arial"/>
                <w:sz w:val="22"/>
                <w:szCs w:val="22"/>
              </w:rPr>
              <w:t>SD kortelių palaikoma talpa</w:t>
            </w:r>
          </w:p>
        </w:tc>
        <w:tc>
          <w:tcPr>
            <w:tcW w:w="7229" w:type="dxa"/>
          </w:tcPr>
          <w:p w14:paraId="6C946DB3" w14:textId="4844B76E" w:rsidR="00C765C5" w:rsidRPr="00127B9A" w:rsidRDefault="00C765C5" w:rsidP="00AD3601">
            <w:pPr>
              <w:jc w:val="both"/>
              <w:rPr>
                <w:rFonts w:ascii="Arial" w:eastAsia="Calibri" w:hAnsi="Arial" w:cs="Arial"/>
                <w:sz w:val="22"/>
                <w:szCs w:val="22"/>
              </w:rPr>
            </w:pPr>
            <w:r w:rsidRPr="00127B9A">
              <w:rPr>
                <w:rFonts w:ascii="Arial" w:eastAsia="Calibri" w:hAnsi="Arial" w:cs="Arial"/>
                <w:sz w:val="22"/>
                <w:szCs w:val="22"/>
              </w:rPr>
              <w:t xml:space="preserve">Ne mažiau nei </w:t>
            </w:r>
            <w:r w:rsidR="00127B9A" w:rsidRPr="00127B9A">
              <w:rPr>
                <w:rFonts w:ascii="Arial" w:eastAsia="Calibri" w:hAnsi="Arial" w:cs="Arial"/>
                <w:sz w:val="22"/>
                <w:szCs w:val="22"/>
              </w:rPr>
              <w:t>512</w:t>
            </w:r>
            <w:r w:rsidRPr="00127B9A">
              <w:rPr>
                <w:rFonts w:ascii="Arial" w:eastAsia="Calibri" w:hAnsi="Arial" w:cs="Arial"/>
                <w:sz w:val="22"/>
                <w:szCs w:val="22"/>
              </w:rPr>
              <w:t xml:space="preserve"> </w:t>
            </w:r>
            <w:r w:rsidR="00127B9A" w:rsidRPr="00127B9A">
              <w:rPr>
                <w:rFonts w:ascii="Arial" w:eastAsia="Calibri" w:hAnsi="Arial" w:cs="Arial"/>
                <w:sz w:val="22"/>
                <w:szCs w:val="22"/>
              </w:rPr>
              <w:t>G</w:t>
            </w:r>
            <w:r w:rsidRPr="00127B9A">
              <w:rPr>
                <w:rFonts w:ascii="Arial" w:eastAsia="Calibri" w:hAnsi="Arial" w:cs="Arial"/>
                <w:sz w:val="22"/>
                <w:szCs w:val="22"/>
              </w:rPr>
              <w:t xml:space="preserve">B </w:t>
            </w:r>
          </w:p>
        </w:tc>
      </w:tr>
      <w:tr w:rsidR="00C765C5" w:rsidRPr="00250493" w14:paraId="39B6DA9A" w14:textId="7774C8FC" w:rsidTr="00C765C5">
        <w:tc>
          <w:tcPr>
            <w:tcW w:w="709" w:type="dxa"/>
          </w:tcPr>
          <w:p w14:paraId="2AE89EBB"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391E47A6" w14:textId="362CE170"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Belaidis ryšys</w:t>
            </w:r>
          </w:p>
        </w:tc>
        <w:tc>
          <w:tcPr>
            <w:tcW w:w="7229" w:type="dxa"/>
          </w:tcPr>
          <w:p w14:paraId="59AF6B5E" w14:textId="78A746A7" w:rsidR="00C765C5" w:rsidRPr="00250493" w:rsidRDefault="00C765C5" w:rsidP="00AD3601">
            <w:pPr>
              <w:jc w:val="both"/>
              <w:rPr>
                <w:rFonts w:ascii="Arial" w:eastAsia="Calibri" w:hAnsi="Arial" w:cs="Arial"/>
                <w:sz w:val="22"/>
                <w:szCs w:val="22"/>
              </w:rPr>
            </w:pPr>
            <w:r w:rsidRPr="00250493">
              <w:rPr>
                <w:rFonts w:ascii="Arial" w:eastAsia="Calibri" w:hAnsi="Arial" w:cs="Arial"/>
                <w:sz w:val="22"/>
                <w:szCs w:val="22"/>
              </w:rPr>
              <w:t>Turi palaikyti „Wi-Fi“ 2.4GHz+5GHz, „ Wi-Fi Direct“</w:t>
            </w:r>
          </w:p>
        </w:tc>
      </w:tr>
      <w:tr w:rsidR="00C765C5" w:rsidRPr="00250493" w14:paraId="7575C6A0" w14:textId="2FAFA34F" w:rsidTr="00C765C5">
        <w:tc>
          <w:tcPr>
            <w:tcW w:w="709" w:type="dxa"/>
          </w:tcPr>
          <w:p w14:paraId="1C0E7A7F"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727E2B6E" w14:textId="4EE13173"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Garsas</w:t>
            </w:r>
          </w:p>
        </w:tc>
        <w:tc>
          <w:tcPr>
            <w:tcW w:w="7229" w:type="dxa"/>
          </w:tcPr>
          <w:p w14:paraId="35852F92" w14:textId="5D605BF9" w:rsidR="00C765C5" w:rsidRPr="00250493" w:rsidRDefault="00C765C5" w:rsidP="00AD3601">
            <w:pPr>
              <w:jc w:val="both"/>
              <w:rPr>
                <w:rFonts w:ascii="Arial" w:eastAsia="Calibri" w:hAnsi="Arial" w:cs="Arial"/>
                <w:sz w:val="22"/>
                <w:szCs w:val="22"/>
              </w:rPr>
            </w:pPr>
            <w:r w:rsidRPr="00AF614C">
              <w:rPr>
                <w:rFonts w:ascii="Arial" w:eastAsia="Calibri" w:hAnsi="Arial" w:cs="Arial"/>
                <w:color w:val="auto"/>
                <w:sz w:val="22"/>
                <w:szCs w:val="22"/>
              </w:rPr>
              <w:t xml:space="preserve">Turi būti </w:t>
            </w:r>
            <w:r w:rsidRPr="00250493">
              <w:rPr>
                <w:rFonts w:ascii="Arial" w:eastAsia="Calibri" w:hAnsi="Arial" w:cs="Arial"/>
                <w:sz w:val="22"/>
                <w:szCs w:val="22"/>
              </w:rPr>
              <w:t>integruotas mikrofonas ir vidinis garsiakalbis garso atkūrimui; jungtis USB Type-C ausinėms ir mikrofonui</w:t>
            </w:r>
          </w:p>
          <w:p w14:paraId="517ECD6E" w14:textId="4585EAC9" w:rsidR="00C765C5" w:rsidRPr="00250493" w:rsidRDefault="00C765C5" w:rsidP="00AD3601">
            <w:pPr>
              <w:jc w:val="both"/>
              <w:rPr>
                <w:rFonts w:ascii="Arial" w:eastAsia="Calibri" w:hAnsi="Arial" w:cs="Arial"/>
                <w:sz w:val="22"/>
                <w:szCs w:val="22"/>
              </w:rPr>
            </w:pPr>
          </w:p>
          <w:p w14:paraId="6D551E3C" w14:textId="5C95451B" w:rsidR="00C765C5" w:rsidRPr="00250493" w:rsidRDefault="00C765C5" w:rsidP="00AD3601">
            <w:pPr>
              <w:jc w:val="both"/>
              <w:rPr>
                <w:rFonts w:ascii="Arial" w:eastAsia="Calibri" w:hAnsi="Arial" w:cs="Arial"/>
                <w:sz w:val="22"/>
                <w:szCs w:val="22"/>
              </w:rPr>
            </w:pPr>
          </w:p>
        </w:tc>
      </w:tr>
      <w:tr w:rsidR="00C765C5" w:rsidRPr="00250493" w14:paraId="1B8EDA37" w14:textId="2E158027" w:rsidTr="00C765C5">
        <w:tc>
          <w:tcPr>
            <w:tcW w:w="709" w:type="dxa"/>
          </w:tcPr>
          <w:p w14:paraId="4642A66E"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05F7B3FD" w14:textId="385BCC99"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Vietos nustatymas</w:t>
            </w:r>
          </w:p>
        </w:tc>
        <w:tc>
          <w:tcPr>
            <w:tcW w:w="7229" w:type="dxa"/>
          </w:tcPr>
          <w:p w14:paraId="0AC0A537" w14:textId="7B6EDBAC" w:rsidR="00C765C5" w:rsidRPr="00250493" w:rsidRDefault="00C765C5" w:rsidP="00AD3601">
            <w:pPr>
              <w:jc w:val="both"/>
              <w:rPr>
                <w:rFonts w:ascii="Arial" w:eastAsia="Calibri" w:hAnsi="Arial" w:cs="Arial"/>
                <w:sz w:val="22"/>
                <w:szCs w:val="22"/>
              </w:rPr>
            </w:pPr>
            <w:r w:rsidRPr="00250493">
              <w:rPr>
                <w:rFonts w:ascii="Arial" w:eastAsia="Calibri" w:hAnsi="Arial" w:cs="Arial"/>
                <w:sz w:val="22"/>
                <w:szCs w:val="22"/>
              </w:rPr>
              <w:t>Turi palaikyti GPS</w:t>
            </w:r>
          </w:p>
        </w:tc>
      </w:tr>
      <w:tr w:rsidR="00C765C5" w:rsidRPr="00250493" w14:paraId="5A14F0A4" w14:textId="6325EC6C" w:rsidTr="00C765C5">
        <w:tc>
          <w:tcPr>
            <w:tcW w:w="709" w:type="dxa"/>
          </w:tcPr>
          <w:p w14:paraId="6E67D655"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20967E3B" w14:textId="372BA3FF"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Vidinis Bluetooth įrenginys</w:t>
            </w:r>
          </w:p>
        </w:tc>
        <w:tc>
          <w:tcPr>
            <w:tcW w:w="7229" w:type="dxa"/>
          </w:tcPr>
          <w:p w14:paraId="487560F2" w14:textId="4A0FAA83" w:rsidR="00C765C5" w:rsidRPr="00250493" w:rsidRDefault="00C765C5" w:rsidP="00AD3601">
            <w:pPr>
              <w:jc w:val="both"/>
              <w:rPr>
                <w:rFonts w:ascii="Arial" w:eastAsia="Calibri" w:hAnsi="Arial" w:cs="Arial"/>
                <w:sz w:val="22"/>
                <w:szCs w:val="22"/>
              </w:rPr>
            </w:pPr>
            <w:r w:rsidRPr="00250493">
              <w:rPr>
                <w:rFonts w:ascii="Arial" w:eastAsia="Calibri" w:hAnsi="Arial" w:cs="Arial"/>
                <w:sz w:val="22"/>
                <w:szCs w:val="22"/>
              </w:rPr>
              <w:t xml:space="preserve">Ne žemesnės </w:t>
            </w:r>
            <w:r w:rsidRPr="00250493">
              <w:rPr>
                <w:rFonts w:ascii="Arial" w:eastAsia="Calibri" w:hAnsi="Arial" w:cs="Arial"/>
                <w:color w:val="auto"/>
                <w:sz w:val="22"/>
                <w:szCs w:val="22"/>
              </w:rPr>
              <w:t>nei Bluetooth v5.3</w:t>
            </w:r>
          </w:p>
        </w:tc>
      </w:tr>
      <w:tr w:rsidR="00C765C5" w:rsidRPr="00250493" w14:paraId="7C6A13DD" w14:textId="46FBAF68" w:rsidTr="00C765C5">
        <w:tc>
          <w:tcPr>
            <w:tcW w:w="709" w:type="dxa"/>
          </w:tcPr>
          <w:p w14:paraId="41500858"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365CE944" w14:textId="05134616"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Operacinė sistema</w:t>
            </w:r>
          </w:p>
        </w:tc>
        <w:tc>
          <w:tcPr>
            <w:tcW w:w="7229" w:type="dxa"/>
          </w:tcPr>
          <w:p w14:paraId="256DB29E" w14:textId="0163C896" w:rsidR="00C765C5" w:rsidRPr="00250493" w:rsidRDefault="00C765C5" w:rsidP="00AD3601">
            <w:pPr>
              <w:jc w:val="both"/>
              <w:rPr>
                <w:rFonts w:ascii="Arial" w:eastAsia="Calibri" w:hAnsi="Arial" w:cs="Arial"/>
                <w:sz w:val="22"/>
                <w:szCs w:val="22"/>
              </w:rPr>
            </w:pPr>
            <w:r w:rsidRPr="00250493">
              <w:rPr>
                <w:rFonts w:ascii="Arial" w:eastAsia="Calibri" w:hAnsi="Arial" w:cs="Arial"/>
                <w:sz w:val="22"/>
                <w:szCs w:val="22"/>
              </w:rPr>
              <w:t>Android 15</w:t>
            </w:r>
            <w:r>
              <w:rPr>
                <w:rFonts w:ascii="Arial" w:eastAsia="Calibri" w:hAnsi="Arial" w:cs="Arial"/>
                <w:sz w:val="22"/>
                <w:szCs w:val="22"/>
              </w:rPr>
              <w:t xml:space="preserve"> </w:t>
            </w:r>
            <w:r w:rsidRPr="00790AD6">
              <w:rPr>
                <w:rFonts w:ascii="Arial" w:eastAsia="Calibri" w:hAnsi="Arial" w:cs="Arial"/>
                <w:sz w:val="22"/>
                <w:szCs w:val="22"/>
              </w:rPr>
              <w:t>arba naujesnė, arba lygiavertė</w:t>
            </w:r>
          </w:p>
        </w:tc>
      </w:tr>
      <w:tr w:rsidR="00C765C5" w:rsidRPr="00250493" w14:paraId="2ED1B243" w14:textId="0854500C" w:rsidTr="00C765C5">
        <w:tc>
          <w:tcPr>
            <w:tcW w:w="709" w:type="dxa"/>
          </w:tcPr>
          <w:p w14:paraId="00AEDB2E"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4F1B27B6" w14:textId="4BCB594F"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Programėlės</w:t>
            </w:r>
          </w:p>
        </w:tc>
        <w:tc>
          <w:tcPr>
            <w:tcW w:w="7229" w:type="dxa"/>
          </w:tcPr>
          <w:p w14:paraId="5FCF4D34" w14:textId="3B15B518" w:rsidR="00C765C5" w:rsidRPr="00250493" w:rsidRDefault="00C765C5" w:rsidP="00AD3601">
            <w:pPr>
              <w:jc w:val="both"/>
              <w:rPr>
                <w:rFonts w:ascii="Arial" w:eastAsia="Calibri" w:hAnsi="Arial" w:cs="Arial"/>
                <w:sz w:val="22"/>
                <w:szCs w:val="22"/>
              </w:rPr>
            </w:pPr>
            <w:r w:rsidRPr="00250493">
              <w:rPr>
                <w:rFonts w:ascii="Arial" w:eastAsia="Calibri" w:hAnsi="Arial" w:cs="Arial"/>
                <w:sz w:val="22"/>
                <w:szCs w:val="22"/>
              </w:rPr>
              <w:t>Operacinė sistema privalo turėti galimybę įdiegti programėles (Apps)</w:t>
            </w:r>
          </w:p>
        </w:tc>
      </w:tr>
      <w:tr w:rsidR="00C765C5" w:rsidRPr="00250493" w14:paraId="29075663" w14:textId="187657E8" w:rsidTr="00C765C5">
        <w:tc>
          <w:tcPr>
            <w:tcW w:w="709" w:type="dxa"/>
          </w:tcPr>
          <w:p w14:paraId="3212F731" w14:textId="77777777" w:rsidR="00C765C5" w:rsidRPr="00250493" w:rsidRDefault="00C765C5" w:rsidP="00AD3601">
            <w:pPr>
              <w:numPr>
                <w:ilvl w:val="1"/>
                <w:numId w:val="19"/>
              </w:numPr>
              <w:ind w:left="0" w:firstLine="0"/>
              <w:rPr>
                <w:rFonts w:ascii="Arial" w:eastAsia="Calibri" w:hAnsi="Arial" w:cs="Arial"/>
                <w:sz w:val="22"/>
                <w:szCs w:val="22"/>
              </w:rPr>
            </w:pPr>
          </w:p>
        </w:tc>
        <w:tc>
          <w:tcPr>
            <w:tcW w:w="1701" w:type="dxa"/>
          </w:tcPr>
          <w:p w14:paraId="1CA1E6A6" w14:textId="1F11BC0E" w:rsidR="00C765C5" w:rsidRPr="00250493" w:rsidRDefault="00C765C5" w:rsidP="00AD3601">
            <w:pPr>
              <w:rPr>
                <w:rFonts w:ascii="Arial" w:eastAsia="Calibri" w:hAnsi="Arial" w:cs="Arial"/>
                <w:sz w:val="22"/>
                <w:szCs w:val="22"/>
              </w:rPr>
            </w:pPr>
            <w:r w:rsidRPr="00250493">
              <w:rPr>
                <w:rFonts w:ascii="Arial" w:eastAsia="Calibri" w:hAnsi="Arial" w:cs="Arial"/>
                <w:sz w:val="22"/>
                <w:szCs w:val="22"/>
              </w:rPr>
              <w:t>Programėlių palaikymas</w:t>
            </w:r>
          </w:p>
        </w:tc>
        <w:tc>
          <w:tcPr>
            <w:tcW w:w="7229" w:type="dxa"/>
          </w:tcPr>
          <w:p w14:paraId="0A1A2B9A" w14:textId="44D03912" w:rsidR="00C765C5" w:rsidRPr="00250493" w:rsidRDefault="00C765C5" w:rsidP="00AD3601">
            <w:pPr>
              <w:jc w:val="both"/>
              <w:rPr>
                <w:rFonts w:ascii="Arial" w:eastAsia="Calibri" w:hAnsi="Arial" w:cs="Arial"/>
                <w:sz w:val="22"/>
                <w:szCs w:val="22"/>
              </w:rPr>
            </w:pPr>
            <w:r w:rsidRPr="00250493">
              <w:rPr>
                <w:rFonts w:ascii="Arial" w:eastAsia="Calibri" w:hAnsi="Arial" w:cs="Arial"/>
                <w:sz w:val="22"/>
                <w:szCs w:val="22"/>
              </w:rPr>
              <w:t>Turi palaikyti "Google Play" parduotuvę bei kitas Google programėles</w:t>
            </w:r>
          </w:p>
        </w:tc>
      </w:tr>
      <w:tr w:rsidR="00C765C5" w:rsidRPr="00250493" w14:paraId="4DBBA529" w14:textId="7E91D52F" w:rsidTr="00C765C5">
        <w:tc>
          <w:tcPr>
            <w:tcW w:w="709" w:type="dxa"/>
          </w:tcPr>
          <w:p w14:paraId="5626B9C3"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26B16401" w14:textId="05E7104A" w:rsidR="00C765C5" w:rsidRPr="00127B9A" w:rsidRDefault="00127B9A" w:rsidP="001D4294">
            <w:pPr>
              <w:rPr>
                <w:rFonts w:ascii="Arial" w:eastAsia="Calibri" w:hAnsi="Arial" w:cs="Arial"/>
                <w:sz w:val="22"/>
                <w:szCs w:val="22"/>
              </w:rPr>
            </w:pPr>
            <w:r w:rsidRPr="00127B9A">
              <w:rPr>
                <w:rFonts w:ascii="Arial" w:eastAsia="Calibri" w:hAnsi="Arial" w:cs="Arial"/>
                <w:sz w:val="22"/>
                <w:szCs w:val="22"/>
              </w:rPr>
              <w:t>K</w:t>
            </w:r>
            <w:r w:rsidR="00C765C5" w:rsidRPr="00127B9A">
              <w:rPr>
                <w:rFonts w:ascii="Arial" w:eastAsia="Calibri" w:hAnsi="Arial" w:cs="Arial"/>
                <w:sz w:val="22"/>
                <w:szCs w:val="22"/>
              </w:rPr>
              <w:t>amer</w:t>
            </w:r>
            <w:r w:rsidRPr="00127B9A">
              <w:rPr>
                <w:rFonts w:ascii="Arial" w:eastAsia="Calibri" w:hAnsi="Arial" w:cs="Arial"/>
                <w:sz w:val="22"/>
                <w:szCs w:val="22"/>
              </w:rPr>
              <w:t>os</w:t>
            </w:r>
          </w:p>
        </w:tc>
        <w:tc>
          <w:tcPr>
            <w:tcW w:w="7229" w:type="dxa"/>
          </w:tcPr>
          <w:p w14:paraId="7E563EFE" w14:textId="249785DA" w:rsidR="00C765C5" w:rsidRPr="00127B9A" w:rsidRDefault="00C765C5" w:rsidP="001D4294">
            <w:pPr>
              <w:jc w:val="both"/>
              <w:rPr>
                <w:rFonts w:ascii="Arial" w:eastAsia="Calibri" w:hAnsi="Arial" w:cs="Arial"/>
                <w:sz w:val="22"/>
                <w:szCs w:val="22"/>
              </w:rPr>
            </w:pPr>
            <w:r w:rsidRPr="00127B9A">
              <w:rPr>
                <w:rFonts w:ascii="Arial" w:eastAsia="Calibri" w:hAnsi="Arial" w:cs="Arial"/>
                <w:sz w:val="22"/>
                <w:szCs w:val="22"/>
              </w:rPr>
              <w:t>Ne mažiau 1</w:t>
            </w:r>
            <w:r w:rsidR="00127B9A" w:rsidRPr="00127B9A">
              <w:rPr>
                <w:rFonts w:ascii="Arial" w:eastAsia="Calibri" w:hAnsi="Arial" w:cs="Arial"/>
                <w:sz w:val="22"/>
                <w:szCs w:val="22"/>
              </w:rPr>
              <w:t>2</w:t>
            </w:r>
            <w:r w:rsidRPr="00127B9A">
              <w:rPr>
                <w:rFonts w:ascii="Arial" w:eastAsia="Calibri" w:hAnsi="Arial" w:cs="Arial"/>
                <w:sz w:val="22"/>
                <w:szCs w:val="22"/>
              </w:rPr>
              <w:t xml:space="preserve"> MP raiškos</w:t>
            </w:r>
          </w:p>
        </w:tc>
      </w:tr>
      <w:tr w:rsidR="00C765C5" w:rsidRPr="00250493" w14:paraId="00CBE352" w14:textId="128A2009" w:rsidTr="00C765C5">
        <w:tc>
          <w:tcPr>
            <w:tcW w:w="709" w:type="dxa"/>
          </w:tcPr>
          <w:p w14:paraId="73B30403"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35ADE366" w14:textId="50E77DD2"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USB jungtys</w:t>
            </w:r>
          </w:p>
        </w:tc>
        <w:tc>
          <w:tcPr>
            <w:tcW w:w="7229" w:type="dxa"/>
          </w:tcPr>
          <w:p w14:paraId="6AF980B7" w14:textId="2C8F668C" w:rsidR="00C765C5" w:rsidRPr="004A749E" w:rsidRDefault="00C765C5" w:rsidP="001D4294">
            <w:pPr>
              <w:jc w:val="both"/>
              <w:rPr>
                <w:rFonts w:ascii="Arial" w:eastAsia="Calibri" w:hAnsi="Arial" w:cs="Arial"/>
                <w:sz w:val="22"/>
                <w:szCs w:val="22"/>
              </w:rPr>
            </w:pPr>
            <w:r w:rsidRPr="004A749E">
              <w:rPr>
                <w:rFonts w:ascii="Arial" w:eastAsia="Calibri" w:hAnsi="Arial" w:cs="Arial"/>
                <w:sz w:val="22"/>
                <w:szCs w:val="22"/>
              </w:rPr>
              <w:t>Turi būti USB-C</w:t>
            </w:r>
          </w:p>
        </w:tc>
      </w:tr>
      <w:tr w:rsidR="00C765C5" w:rsidRPr="00250493" w14:paraId="7AE44A0B" w14:textId="15A37CA4" w:rsidTr="00C765C5">
        <w:trPr>
          <w:trHeight w:val="968"/>
        </w:trPr>
        <w:tc>
          <w:tcPr>
            <w:tcW w:w="709" w:type="dxa"/>
          </w:tcPr>
          <w:p w14:paraId="64AAAC58"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02A2AA60" w14:textId="7416E315"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Įkrovimo, duomenų perdavimo laidas</w:t>
            </w:r>
          </w:p>
        </w:tc>
        <w:tc>
          <w:tcPr>
            <w:tcW w:w="7229" w:type="dxa"/>
          </w:tcPr>
          <w:p w14:paraId="356EE8C3" w14:textId="1228AC60" w:rsidR="00C765C5" w:rsidRPr="00250493" w:rsidRDefault="00C765C5" w:rsidP="001D4294">
            <w:pPr>
              <w:jc w:val="both"/>
              <w:rPr>
                <w:rFonts w:ascii="Arial" w:eastAsia="Calibri" w:hAnsi="Arial" w:cs="Arial"/>
                <w:sz w:val="22"/>
                <w:szCs w:val="22"/>
              </w:rPr>
            </w:pPr>
            <w:r w:rsidRPr="00250493">
              <w:rPr>
                <w:rFonts w:ascii="Arial" w:eastAsia="Calibri" w:hAnsi="Arial" w:cs="Arial"/>
                <w:sz w:val="22"/>
                <w:szCs w:val="22"/>
              </w:rPr>
              <w:t>Ne trumpesnis nei 0,5 m.</w:t>
            </w:r>
          </w:p>
        </w:tc>
      </w:tr>
      <w:tr w:rsidR="00C765C5" w:rsidRPr="00250493" w14:paraId="06F6447E" w14:textId="055EFF9E" w:rsidTr="00C765C5">
        <w:tc>
          <w:tcPr>
            <w:tcW w:w="709" w:type="dxa"/>
          </w:tcPr>
          <w:p w14:paraId="5070CE45"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12A610E0" w14:textId="27B6F82E"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Komplektacija</w:t>
            </w:r>
          </w:p>
        </w:tc>
        <w:tc>
          <w:tcPr>
            <w:tcW w:w="7229" w:type="dxa"/>
          </w:tcPr>
          <w:p w14:paraId="07E212C2" w14:textId="50B93A13" w:rsidR="00C765C5" w:rsidRPr="00250493" w:rsidRDefault="00C765C5" w:rsidP="001D4294">
            <w:pPr>
              <w:jc w:val="both"/>
              <w:rPr>
                <w:rFonts w:ascii="Arial" w:eastAsia="Calibri" w:hAnsi="Arial" w:cs="Arial"/>
                <w:sz w:val="22"/>
                <w:szCs w:val="22"/>
              </w:rPr>
            </w:pPr>
            <w:r w:rsidRPr="00250493">
              <w:rPr>
                <w:rFonts w:ascii="Arial" w:eastAsia="Calibri" w:hAnsi="Arial" w:cs="Arial"/>
                <w:sz w:val="22"/>
                <w:szCs w:val="22"/>
              </w:rPr>
              <w:t>Originali ar standartinė oficialaus gamintojo teikiama komplektacija</w:t>
            </w:r>
          </w:p>
        </w:tc>
      </w:tr>
      <w:tr w:rsidR="00C765C5" w:rsidRPr="00250493" w14:paraId="212C15D0" w14:textId="681F4C7C" w:rsidTr="00C765C5">
        <w:tc>
          <w:tcPr>
            <w:tcW w:w="709" w:type="dxa"/>
          </w:tcPr>
          <w:p w14:paraId="54E073B5"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41C3C23E" w14:textId="2691AACF"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Išmanus rašiklis</w:t>
            </w:r>
          </w:p>
        </w:tc>
        <w:tc>
          <w:tcPr>
            <w:tcW w:w="7229" w:type="dxa"/>
          </w:tcPr>
          <w:p w14:paraId="0DFF960C" w14:textId="566847DB" w:rsidR="00C765C5" w:rsidRPr="00250493" w:rsidRDefault="00C765C5" w:rsidP="001D4294">
            <w:pPr>
              <w:jc w:val="both"/>
              <w:rPr>
                <w:rFonts w:ascii="Arial" w:eastAsia="Calibri" w:hAnsi="Arial" w:cs="Arial"/>
                <w:sz w:val="22"/>
                <w:szCs w:val="22"/>
              </w:rPr>
            </w:pPr>
            <w:r w:rsidRPr="0032406D">
              <w:rPr>
                <w:rFonts w:ascii="Arial" w:eastAsia="Calibri" w:hAnsi="Arial" w:cs="Arial"/>
                <w:sz w:val="22"/>
                <w:szCs w:val="22"/>
              </w:rPr>
              <w:t>Komplektacijoje privalo būti to paties gamintojo kaip ir siūlomas planšetinis kompiuteris, IP68 apsaugos klasės išmanus rašiklis, visiškai suderintas su planšetiniu kompiuteriu, leidžiantis pilnai naudotis visomis jo funkcijomis (įskaitant piešimą, rašymą, valdymą ir kt.) be papildomų priedų ar adapterių poreikio.</w:t>
            </w:r>
          </w:p>
        </w:tc>
      </w:tr>
      <w:tr w:rsidR="00C765C5" w:rsidRPr="00250493" w14:paraId="16B47458" w14:textId="4A786CEE" w:rsidTr="00C765C5">
        <w:tc>
          <w:tcPr>
            <w:tcW w:w="709" w:type="dxa"/>
          </w:tcPr>
          <w:p w14:paraId="51FF2272"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43D93F5D" w14:textId="725345A2"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Apsauginis dėklas</w:t>
            </w:r>
          </w:p>
        </w:tc>
        <w:tc>
          <w:tcPr>
            <w:tcW w:w="7229" w:type="dxa"/>
          </w:tcPr>
          <w:p w14:paraId="0060A55C" w14:textId="53992567" w:rsidR="00C765C5" w:rsidRPr="00894894" w:rsidRDefault="00C765C5" w:rsidP="00894894">
            <w:pPr>
              <w:jc w:val="both"/>
              <w:rPr>
                <w:rFonts w:ascii="Arial" w:eastAsia="Calibri" w:hAnsi="Arial" w:cs="Arial"/>
                <w:sz w:val="22"/>
                <w:szCs w:val="22"/>
              </w:rPr>
            </w:pPr>
            <w:r w:rsidRPr="00894894">
              <w:rPr>
                <w:rFonts w:ascii="Arial" w:eastAsia="Calibri" w:hAnsi="Arial" w:cs="Arial"/>
                <w:sz w:val="22"/>
                <w:szCs w:val="22"/>
              </w:rPr>
              <w:t>Komplektacijoje privalo būti to paties gamintojo kaip ir siūlomas planšetinis kompiuteris apsauginis dėklas, suderinamas su įrenginiu ir pritaikytas</w:t>
            </w:r>
            <w:r>
              <w:rPr>
                <w:rFonts w:ascii="Arial" w:eastAsia="Calibri" w:hAnsi="Arial" w:cs="Arial"/>
                <w:sz w:val="22"/>
                <w:szCs w:val="22"/>
              </w:rPr>
              <w:t xml:space="preserve"> </w:t>
            </w:r>
            <w:r w:rsidRPr="00894894">
              <w:rPr>
                <w:rFonts w:ascii="Arial" w:eastAsia="Calibri" w:hAnsi="Arial" w:cs="Arial"/>
                <w:sz w:val="22"/>
                <w:szCs w:val="22"/>
              </w:rPr>
              <w:t>planšetei. Dėklas turi dengti abi įrenginio puses, automatiškai įjungti arba užmigdyti planšetę atidarius ar uždarius, bei būti išlankstomas kaip stovas, skirtas patogiam skaitymui, rašymui ar vaizdo įrašų peržiūrai.</w:t>
            </w:r>
          </w:p>
        </w:tc>
      </w:tr>
      <w:tr w:rsidR="00C765C5" w:rsidRPr="00250493" w14:paraId="71F1FABF" w14:textId="1ADB5D94" w:rsidTr="00C765C5">
        <w:tc>
          <w:tcPr>
            <w:tcW w:w="709" w:type="dxa"/>
          </w:tcPr>
          <w:p w14:paraId="6DD1E54E" w14:textId="77777777" w:rsidR="00C765C5" w:rsidRPr="00250493" w:rsidRDefault="00C765C5" w:rsidP="001D4294">
            <w:pPr>
              <w:numPr>
                <w:ilvl w:val="1"/>
                <w:numId w:val="19"/>
              </w:numPr>
              <w:ind w:left="0" w:firstLine="0"/>
              <w:rPr>
                <w:rFonts w:ascii="Arial" w:eastAsia="Calibri" w:hAnsi="Arial" w:cs="Arial"/>
                <w:sz w:val="22"/>
                <w:szCs w:val="22"/>
              </w:rPr>
            </w:pPr>
          </w:p>
        </w:tc>
        <w:tc>
          <w:tcPr>
            <w:tcW w:w="1701" w:type="dxa"/>
          </w:tcPr>
          <w:p w14:paraId="2856C597" w14:textId="77777777" w:rsidR="00C765C5" w:rsidRPr="00250493" w:rsidRDefault="00C765C5" w:rsidP="001D4294">
            <w:pPr>
              <w:rPr>
                <w:rFonts w:ascii="Arial" w:eastAsia="Calibri" w:hAnsi="Arial" w:cs="Arial"/>
                <w:sz w:val="22"/>
                <w:szCs w:val="22"/>
              </w:rPr>
            </w:pPr>
            <w:r w:rsidRPr="00250493">
              <w:rPr>
                <w:rFonts w:ascii="Arial" w:eastAsia="Calibri" w:hAnsi="Arial" w:cs="Arial"/>
                <w:sz w:val="22"/>
                <w:szCs w:val="22"/>
              </w:rPr>
              <w:t>Įkrovimo adapteris</w:t>
            </w:r>
          </w:p>
        </w:tc>
        <w:tc>
          <w:tcPr>
            <w:tcW w:w="7229" w:type="dxa"/>
          </w:tcPr>
          <w:p w14:paraId="23E70D32" w14:textId="77777777" w:rsidR="00C765C5" w:rsidRPr="00250493" w:rsidRDefault="00C765C5" w:rsidP="001D4294">
            <w:pPr>
              <w:jc w:val="both"/>
              <w:rPr>
                <w:rFonts w:ascii="Arial" w:eastAsia="Calibri" w:hAnsi="Arial" w:cs="Arial"/>
                <w:sz w:val="22"/>
                <w:szCs w:val="22"/>
              </w:rPr>
            </w:pPr>
            <w:r w:rsidRPr="00250493">
              <w:rPr>
                <w:rFonts w:ascii="Arial" w:eastAsia="Calibri" w:hAnsi="Arial" w:cs="Arial"/>
                <w:sz w:val="22"/>
                <w:szCs w:val="22"/>
              </w:rPr>
              <w:t>Su planšetiniu kompiuteriu turi būti pateikta įkrovimui iš elektros tinklo skirtas adapteris</w:t>
            </w:r>
          </w:p>
        </w:tc>
      </w:tr>
      <w:tr w:rsidR="00C765C5" w:rsidRPr="00250493" w14:paraId="6B78233B" w14:textId="3B5D425A" w:rsidTr="00C765C5">
        <w:tc>
          <w:tcPr>
            <w:tcW w:w="709" w:type="dxa"/>
          </w:tcPr>
          <w:p w14:paraId="34677563" w14:textId="77777777" w:rsidR="00C765C5" w:rsidRPr="00250493" w:rsidRDefault="00C765C5" w:rsidP="007270A4">
            <w:pPr>
              <w:numPr>
                <w:ilvl w:val="1"/>
                <w:numId w:val="19"/>
              </w:numPr>
              <w:ind w:left="0" w:firstLine="0"/>
              <w:rPr>
                <w:rFonts w:ascii="Arial" w:eastAsia="Calibri" w:hAnsi="Arial" w:cs="Arial"/>
                <w:sz w:val="22"/>
                <w:szCs w:val="22"/>
              </w:rPr>
            </w:pPr>
          </w:p>
        </w:tc>
        <w:tc>
          <w:tcPr>
            <w:tcW w:w="1701" w:type="dxa"/>
          </w:tcPr>
          <w:p w14:paraId="000F1BD4" w14:textId="0DC28508"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Naudojimo instrukcija</w:t>
            </w:r>
          </w:p>
        </w:tc>
        <w:tc>
          <w:tcPr>
            <w:tcW w:w="7229" w:type="dxa"/>
          </w:tcPr>
          <w:p w14:paraId="5EAB44B8" w14:textId="70BDCD25"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Lietuvių ar anglų kalba</w:t>
            </w:r>
          </w:p>
        </w:tc>
      </w:tr>
      <w:tr w:rsidR="00C765C5" w:rsidRPr="00250493" w14:paraId="63ECFDCD" w14:textId="73ABAF58" w:rsidTr="00C765C5">
        <w:tc>
          <w:tcPr>
            <w:tcW w:w="709" w:type="dxa"/>
          </w:tcPr>
          <w:p w14:paraId="6D0C7F01" w14:textId="77777777" w:rsidR="00C765C5" w:rsidRPr="00250493" w:rsidRDefault="00C765C5" w:rsidP="007270A4">
            <w:pPr>
              <w:numPr>
                <w:ilvl w:val="1"/>
                <w:numId w:val="19"/>
              </w:numPr>
              <w:ind w:left="0" w:firstLine="0"/>
              <w:rPr>
                <w:rFonts w:ascii="Arial" w:eastAsia="Calibri" w:hAnsi="Arial" w:cs="Arial"/>
                <w:sz w:val="22"/>
                <w:szCs w:val="22"/>
              </w:rPr>
            </w:pPr>
          </w:p>
        </w:tc>
        <w:tc>
          <w:tcPr>
            <w:tcW w:w="1701" w:type="dxa"/>
          </w:tcPr>
          <w:p w14:paraId="13713B08" w14:textId="52EBC32A"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Surinkimo reikalavimai</w:t>
            </w:r>
          </w:p>
        </w:tc>
        <w:tc>
          <w:tcPr>
            <w:tcW w:w="7229" w:type="dxa"/>
          </w:tcPr>
          <w:p w14:paraId="79F26A82" w14:textId="1C9C510B"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Visa įranga turi būti gamykliškai nauja „brand new“. Negalima siūlyti gamykliškai atnaujintos arba naudotos</w:t>
            </w:r>
            <w:r w:rsidR="0087202F">
              <w:rPr>
                <w:rFonts w:ascii="Arial" w:eastAsia="Calibri" w:hAnsi="Arial" w:cs="Arial"/>
                <w:sz w:val="22"/>
                <w:szCs w:val="22"/>
              </w:rPr>
              <w:t xml:space="preserve"> </w:t>
            </w:r>
            <w:r w:rsidRPr="00250493">
              <w:rPr>
                <w:rFonts w:ascii="Arial" w:eastAsia="Calibri" w:hAnsi="Arial" w:cs="Arial"/>
                <w:sz w:val="22"/>
                <w:szCs w:val="22"/>
              </w:rPr>
              <w:t>(„renew“/„refurbished“/„remarked“) įrangos.</w:t>
            </w:r>
          </w:p>
        </w:tc>
      </w:tr>
      <w:tr w:rsidR="00C765C5" w:rsidRPr="00250493" w14:paraId="2EB10254" w14:textId="53535AD7" w:rsidTr="00C765C5">
        <w:tc>
          <w:tcPr>
            <w:tcW w:w="709" w:type="dxa"/>
          </w:tcPr>
          <w:p w14:paraId="366A6514" w14:textId="77777777" w:rsidR="00C765C5" w:rsidRPr="00250493" w:rsidRDefault="00C765C5" w:rsidP="007270A4">
            <w:pPr>
              <w:numPr>
                <w:ilvl w:val="1"/>
                <w:numId w:val="19"/>
              </w:numPr>
              <w:ind w:left="0" w:firstLine="0"/>
              <w:rPr>
                <w:rFonts w:ascii="Arial" w:eastAsia="Calibri" w:hAnsi="Arial" w:cs="Arial"/>
                <w:sz w:val="22"/>
                <w:szCs w:val="22"/>
              </w:rPr>
            </w:pPr>
          </w:p>
        </w:tc>
        <w:tc>
          <w:tcPr>
            <w:tcW w:w="1701" w:type="dxa"/>
          </w:tcPr>
          <w:p w14:paraId="2AB4901A" w14:textId="7A600B86"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Garantija</w:t>
            </w:r>
          </w:p>
        </w:tc>
        <w:tc>
          <w:tcPr>
            <w:tcW w:w="7229" w:type="dxa"/>
          </w:tcPr>
          <w:p w14:paraId="47FD14D3" w14:textId="77777777"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 xml:space="preserve">Garantija planšetiniam kompiuteriui ne mažiau nei 2 metai. </w:t>
            </w:r>
          </w:p>
          <w:p w14:paraId="6C08F522" w14:textId="463447EC"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Paaiškėjus, kad garantinio laikotarpio metu sugedusios prekės darbingumo atkūrimo trukmė bus ilgesnė nei 5 darbo dienos nuo pranešimo apie gedimą, darbingumo atkūrimo laikotarpiu tiekėjas turi pakeisti sugedusią prekę kita, ne prastesnių parametrų preke.</w:t>
            </w:r>
          </w:p>
        </w:tc>
      </w:tr>
      <w:tr w:rsidR="00C765C5" w:rsidRPr="00250493" w14:paraId="467F9CD5" w14:textId="6A3284A7" w:rsidTr="00C765C5">
        <w:tc>
          <w:tcPr>
            <w:tcW w:w="709" w:type="dxa"/>
          </w:tcPr>
          <w:p w14:paraId="5D41ACEE" w14:textId="77777777" w:rsidR="00C765C5" w:rsidRPr="00250493" w:rsidRDefault="00C765C5" w:rsidP="007270A4">
            <w:pPr>
              <w:numPr>
                <w:ilvl w:val="1"/>
                <w:numId w:val="19"/>
              </w:numPr>
              <w:ind w:left="0" w:firstLine="0"/>
              <w:rPr>
                <w:rFonts w:ascii="Arial" w:eastAsia="Calibri" w:hAnsi="Arial" w:cs="Arial"/>
                <w:sz w:val="22"/>
                <w:szCs w:val="22"/>
              </w:rPr>
            </w:pPr>
          </w:p>
        </w:tc>
        <w:tc>
          <w:tcPr>
            <w:tcW w:w="1701" w:type="dxa"/>
          </w:tcPr>
          <w:p w14:paraId="3B941B80" w14:textId="77777777"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 xml:space="preserve">Aplinkos apsaugos reikalavimai </w:t>
            </w:r>
          </w:p>
          <w:p w14:paraId="3BEFCCB3" w14:textId="77777777" w:rsidR="00C765C5" w:rsidRPr="00250493" w:rsidRDefault="00C765C5" w:rsidP="007270A4">
            <w:pPr>
              <w:rPr>
                <w:rFonts w:ascii="Arial" w:eastAsia="Calibri" w:hAnsi="Arial" w:cs="Arial"/>
                <w:sz w:val="22"/>
                <w:szCs w:val="22"/>
              </w:rPr>
            </w:pPr>
          </w:p>
          <w:p w14:paraId="798CC8A3" w14:textId="77777777" w:rsidR="00C765C5" w:rsidRPr="00250493" w:rsidRDefault="00C765C5" w:rsidP="007270A4">
            <w:pPr>
              <w:rPr>
                <w:rFonts w:ascii="Arial" w:eastAsia="Calibri" w:hAnsi="Arial" w:cs="Arial"/>
                <w:sz w:val="22"/>
                <w:szCs w:val="22"/>
              </w:rPr>
            </w:pPr>
          </w:p>
        </w:tc>
        <w:tc>
          <w:tcPr>
            <w:tcW w:w="7229" w:type="dxa"/>
          </w:tcPr>
          <w:p w14:paraId="522F03F3" w14:textId="56AA9D1B"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Planšetinis kompiuteris turi atitikti informacinių technologijų priemonėms keliamus kriterijus, patvirtintus Lietuvos Respublikos aplinkos ministro 2011 m. birželio 28 d. įsakymu Nr. DI-508 „Dėl aplinkos apsaugos kriterijų taikymo, vykdant žaliuosius pirkimus, tvarkos aprašo patvirtinimo“</w:t>
            </w:r>
            <w:r w:rsidRPr="00250493" w:rsidDel="007B4BA7">
              <w:rPr>
                <w:rFonts w:ascii="Arial" w:eastAsia="Calibri" w:hAnsi="Arial" w:cs="Arial"/>
                <w:sz w:val="22"/>
                <w:szCs w:val="22"/>
              </w:rPr>
              <w:t xml:space="preserve"> </w:t>
            </w:r>
            <w:r w:rsidRPr="00250493">
              <w:rPr>
                <w:rFonts w:ascii="Arial" w:eastAsia="Calibri" w:hAnsi="Arial" w:cs="Arial"/>
                <w:sz w:val="22"/>
                <w:szCs w:val="22"/>
              </w:rPr>
              <w:t xml:space="preserve">patvirtintus minimalius aplinkos apsaugos kriterijus. Taikymo tvarka aprašyta 2 priedo IV skyriuje „Kompiuteriai ir planšetės“: </w:t>
            </w:r>
          </w:p>
          <w:p w14:paraId="5107180D" w14:textId="77777777" w:rsidR="00C765C5" w:rsidRPr="00250493" w:rsidRDefault="00C765C5" w:rsidP="007270A4">
            <w:pPr>
              <w:pStyle w:val="Sraopastraipa"/>
              <w:numPr>
                <w:ilvl w:val="0"/>
                <w:numId w:val="20"/>
              </w:numPr>
              <w:jc w:val="both"/>
              <w:rPr>
                <w:rFonts w:ascii="Arial" w:eastAsia="Calibri" w:hAnsi="Arial" w:cs="Arial"/>
                <w:sz w:val="22"/>
                <w:szCs w:val="22"/>
              </w:rPr>
            </w:pPr>
            <w:r w:rsidRPr="00250493">
              <w:rPr>
                <w:rFonts w:ascii="Arial" w:eastAsia="Calibri" w:hAnsi="Arial" w:cs="Arial"/>
                <w:sz w:val="22"/>
                <w:szCs w:val="22"/>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363CB913" w14:textId="23884593" w:rsidR="00C765C5" w:rsidRPr="00250493" w:rsidRDefault="00C765C5" w:rsidP="007270A4">
            <w:pPr>
              <w:pStyle w:val="Sraopastraipa"/>
              <w:numPr>
                <w:ilvl w:val="0"/>
                <w:numId w:val="20"/>
              </w:numPr>
              <w:jc w:val="both"/>
              <w:rPr>
                <w:rFonts w:ascii="Arial" w:eastAsia="Calibri" w:hAnsi="Arial" w:cs="Arial"/>
                <w:sz w:val="22"/>
                <w:szCs w:val="22"/>
              </w:rPr>
            </w:pPr>
            <w:bookmarkStart w:id="0" w:name="part_bdc46cbbf32b4d308e65542aa7db6402"/>
            <w:bookmarkEnd w:id="0"/>
            <w:r w:rsidRPr="00250493">
              <w:rPr>
                <w:rFonts w:ascii="Arial" w:eastAsia="Calibri" w:hAnsi="Arial" w:cs="Arial"/>
                <w:sz w:val="22"/>
                <w:szCs w:val="22"/>
              </w:rPr>
              <w:t>įranga turi turėti bent vieną standartinį USB C™ tipo lizdą (prievadą), skirtą keistis duomenimis ir pasižymintį atgaliniu suderinamumu su USB 2.0 atsižvelgiant į IEC 62680-1-3:2018 arba lygiavertį standartą;</w:t>
            </w:r>
          </w:p>
          <w:p w14:paraId="5294D72E" w14:textId="322D6EF4" w:rsidR="00C765C5" w:rsidRPr="00250493" w:rsidRDefault="00C765C5" w:rsidP="007270A4">
            <w:pPr>
              <w:pStyle w:val="Sraopastraipa"/>
              <w:numPr>
                <w:ilvl w:val="0"/>
                <w:numId w:val="20"/>
              </w:numPr>
              <w:jc w:val="both"/>
              <w:rPr>
                <w:rFonts w:ascii="Arial" w:eastAsia="Calibri" w:hAnsi="Arial" w:cs="Arial"/>
                <w:sz w:val="22"/>
                <w:szCs w:val="22"/>
              </w:rPr>
            </w:pPr>
            <w:bookmarkStart w:id="1" w:name="part_bf3f71985bef4c44abeb1f8690f9cd67"/>
            <w:bookmarkEnd w:id="1"/>
            <w:r w:rsidRPr="00250493">
              <w:rPr>
                <w:rFonts w:ascii="Arial" w:eastAsia="Calibri" w:hAnsi="Arial" w:cs="Arial"/>
                <w:sz w:val="22"/>
                <w:szCs w:val="22"/>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330FF247" w14:textId="7277C397" w:rsidR="00C765C5" w:rsidRPr="00250493" w:rsidRDefault="00C765C5" w:rsidP="007270A4">
            <w:pPr>
              <w:pStyle w:val="Sraopastraipa"/>
              <w:ind w:left="360"/>
              <w:jc w:val="both"/>
              <w:rPr>
                <w:rFonts w:ascii="Arial" w:eastAsia="Calibri" w:hAnsi="Arial" w:cs="Arial"/>
                <w:sz w:val="22"/>
                <w:szCs w:val="22"/>
              </w:rPr>
            </w:pPr>
          </w:p>
          <w:p w14:paraId="2B3E082B" w14:textId="39C5797F"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arba/ir</w:t>
            </w:r>
          </w:p>
          <w:p w14:paraId="66E0FF91" w14:textId="77777777" w:rsidR="00C765C5" w:rsidRPr="00250493" w:rsidRDefault="00C765C5" w:rsidP="007270A4">
            <w:pPr>
              <w:jc w:val="both"/>
              <w:rPr>
                <w:rFonts w:ascii="Arial" w:eastAsia="Calibri" w:hAnsi="Arial" w:cs="Arial"/>
                <w:sz w:val="22"/>
                <w:szCs w:val="22"/>
              </w:rPr>
            </w:pPr>
          </w:p>
          <w:p w14:paraId="53118E96" w14:textId="1B80FABE"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lastRenderedPageBreak/>
              <w:t>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w:t>
            </w:r>
          </w:p>
          <w:p w14:paraId="22583131" w14:textId="77777777" w:rsidR="00C765C5" w:rsidRPr="00250493" w:rsidRDefault="00C765C5" w:rsidP="007270A4">
            <w:pPr>
              <w:jc w:val="both"/>
              <w:rPr>
                <w:rFonts w:ascii="Arial" w:eastAsia="Calibri" w:hAnsi="Arial" w:cs="Arial"/>
                <w:sz w:val="22"/>
                <w:szCs w:val="22"/>
              </w:rPr>
            </w:pPr>
          </w:p>
          <w:p w14:paraId="1FF28733" w14:textId="6D93D987" w:rsidR="00C765C5" w:rsidRPr="00250493" w:rsidRDefault="00C765C5" w:rsidP="007270A4">
            <w:pPr>
              <w:jc w:val="both"/>
              <w:rPr>
                <w:rFonts w:ascii="Arial" w:eastAsia="Calibri" w:hAnsi="Arial" w:cs="Arial"/>
                <w:i/>
                <w:iCs/>
                <w:sz w:val="22"/>
                <w:szCs w:val="22"/>
              </w:rPr>
            </w:pPr>
            <w:r w:rsidRPr="00250493">
              <w:rPr>
                <w:rFonts w:ascii="Arial" w:eastAsia="Calibri" w:hAnsi="Arial" w:cs="Arial"/>
                <w:i/>
                <w:iCs/>
                <w:sz w:val="22"/>
                <w:szCs w:val="22"/>
              </w:rPr>
              <w:t>Pateikiami įrodymai: ekologiniai ženklai, gamintojo ir (ar) tiekėjo techniniai dokumentai, saugos duomenų lapas, gamintojo bandymų ataskaita, protokolas, gamintojo ir (ar) tiekėjo deklaracija arba kiti lygiaverčiai įrodymai. Dokumentų lygiavertiškumą turi įrodyti tiekėjas.</w:t>
            </w:r>
          </w:p>
        </w:tc>
      </w:tr>
      <w:tr w:rsidR="00C765C5" w:rsidRPr="00250493" w14:paraId="18061470" w14:textId="5AA29508" w:rsidTr="00C765C5">
        <w:tc>
          <w:tcPr>
            <w:tcW w:w="709" w:type="dxa"/>
          </w:tcPr>
          <w:p w14:paraId="4720C305" w14:textId="77777777" w:rsidR="00C765C5" w:rsidRPr="00250493" w:rsidRDefault="00C765C5" w:rsidP="007270A4">
            <w:pPr>
              <w:numPr>
                <w:ilvl w:val="1"/>
                <w:numId w:val="19"/>
              </w:numPr>
              <w:ind w:left="0" w:firstLine="0"/>
              <w:rPr>
                <w:rFonts w:ascii="Arial" w:eastAsia="Calibri" w:hAnsi="Arial" w:cs="Arial"/>
                <w:sz w:val="22"/>
                <w:szCs w:val="22"/>
              </w:rPr>
            </w:pPr>
          </w:p>
        </w:tc>
        <w:tc>
          <w:tcPr>
            <w:tcW w:w="1701" w:type="dxa"/>
          </w:tcPr>
          <w:p w14:paraId="4EE66B69" w14:textId="46F868EB"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Reikalavimai pakuotėms</w:t>
            </w:r>
          </w:p>
        </w:tc>
        <w:tc>
          <w:tcPr>
            <w:tcW w:w="7229" w:type="dxa"/>
          </w:tcPr>
          <w:p w14:paraId="121F3217" w14:textId="3E5C8A79" w:rsidR="00C765C5" w:rsidRPr="00250493" w:rsidRDefault="00C765C5" w:rsidP="007270A4">
            <w:pPr>
              <w:jc w:val="both"/>
              <w:rPr>
                <w:rFonts w:ascii="Arial" w:eastAsia="Calibri" w:hAnsi="Arial" w:cs="Arial"/>
                <w:sz w:val="22"/>
                <w:szCs w:val="22"/>
              </w:rPr>
            </w:pPr>
            <w:r w:rsidRPr="00250493">
              <w:rPr>
                <w:rFonts w:ascii="Arial" w:eastAsia="Calibri" w:hAnsi="Arial" w:cs="Arial"/>
                <w:sz w:val="22"/>
                <w:szCs w:val="22"/>
              </w:rPr>
              <w:t>Jeigu prekės bus pristatomos supakuotos, tai pakuotės turi būti laikytinos perdirbamos pagal Lietuvos Respublikos mokesčio už aplinkos teršimą įstatymo nuostatas ir (ar) turi būti vienalytės (homogeniškos) pakuotės, pagamintos iš vienos rūšies medžiagos. Tokiu atveju tiekėjas patiekdamas Prekes (</w:t>
            </w:r>
            <w:r w:rsidRPr="00250493">
              <w:rPr>
                <w:rFonts w:ascii="Arial" w:eastAsia="Calibri" w:hAnsi="Arial" w:cs="Arial"/>
                <w:b/>
                <w:bCs/>
                <w:sz w:val="22"/>
                <w:szCs w:val="22"/>
              </w:rPr>
              <w:t>kartu su Prekių priėmimo – perdavimo aktu</w:t>
            </w:r>
            <w:r w:rsidRPr="00250493">
              <w:rPr>
                <w:rFonts w:ascii="Arial" w:eastAsia="Calibri" w:hAnsi="Arial" w:cs="Arial"/>
                <w:sz w:val="22"/>
                <w:szCs w:val="22"/>
              </w:rPr>
              <w:t>) turi pateikti prekės (-ių)  pakuotės (-čių) tinkamumą perdirbti (perdirbamumą) ir (ar) vienalytiškumą (homogeniškumą) patvirtinančius dokumentus:</w:t>
            </w:r>
          </w:p>
          <w:p w14:paraId="010DACC4" w14:textId="77777777" w:rsidR="00C765C5" w:rsidRPr="00250493" w:rsidRDefault="00C765C5" w:rsidP="007270A4">
            <w:pPr>
              <w:shd w:val="clear" w:color="auto" w:fill="FFFFFF" w:themeFill="background1"/>
              <w:jc w:val="both"/>
              <w:rPr>
                <w:rFonts w:ascii="Arial" w:eastAsia="Calibri" w:hAnsi="Arial" w:cs="Arial"/>
                <w:i/>
                <w:iCs/>
                <w:sz w:val="22"/>
                <w:szCs w:val="22"/>
              </w:rPr>
            </w:pPr>
            <w:r w:rsidRPr="00250493">
              <w:rPr>
                <w:rFonts w:ascii="Arial" w:eastAsia="Calibri" w:hAnsi="Arial" w:cs="Arial"/>
                <w:sz w:val="22"/>
                <w:szCs w:val="22"/>
              </w:rPr>
              <w:t>(</w:t>
            </w:r>
            <w:r w:rsidRPr="00250493">
              <w:rPr>
                <w:rFonts w:ascii="Arial" w:eastAsia="Calibri" w:hAnsi="Arial" w:cs="Arial"/>
                <w:i/>
                <w:iCs/>
                <w:sz w:val="22"/>
                <w:szCs w:val="22"/>
              </w:rPr>
              <w:t xml:space="preserve">a) Tiekėjo ar gamintojo dokumentai, įrodantys, kad pakuotės yra homogeniškos ir (ar) atitinkamai paženklintos, arba </w:t>
            </w:r>
          </w:p>
          <w:p w14:paraId="04A989F6" w14:textId="77777777" w:rsidR="00C765C5" w:rsidRPr="00250493" w:rsidRDefault="00C765C5" w:rsidP="007270A4">
            <w:pPr>
              <w:shd w:val="clear" w:color="auto" w:fill="FFFFFF" w:themeFill="background1"/>
              <w:jc w:val="both"/>
              <w:rPr>
                <w:rFonts w:ascii="Arial" w:eastAsia="Calibri" w:hAnsi="Arial" w:cs="Arial"/>
                <w:i/>
                <w:iCs/>
                <w:sz w:val="22"/>
                <w:szCs w:val="22"/>
              </w:rPr>
            </w:pPr>
            <w:r w:rsidRPr="00250493">
              <w:rPr>
                <w:rFonts w:ascii="Arial" w:eastAsia="Calibri" w:hAnsi="Arial" w:cs="Arial"/>
                <w:i/>
                <w:iCs/>
                <w:sz w:val="22"/>
                <w:szCs w:val="22"/>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771E6307" w14:textId="77777777" w:rsidR="00C765C5" w:rsidRPr="00250493" w:rsidRDefault="00C765C5" w:rsidP="007270A4">
            <w:pPr>
              <w:shd w:val="clear" w:color="auto" w:fill="FFFFFF" w:themeFill="background1"/>
              <w:jc w:val="both"/>
              <w:rPr>
                <w:rFonts w:ascii="Arial" w:eastAsia="Calibri" w:hAnsi="Arial" w:cs="Arial"/>
                <w:i/>
                <w:iCs/>
                <w:sz w:val="22"/>
                <w:szCs w:val="22"/>
              </w:rPr>
            </w:pPr>
            <w:r w:rsidRPr="00250493">
              <w:rPr>
                <w:rFonts w:ascii="Arial" w:eastAsia="Calibri" w:hAnsi="Arial" w:cs="Arial"/>
                <w:i/>
                <w:iCs/>
                <w:sz w:val="22"/>
                <w:szCs w:val="22"/>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78B377C1" w14:textId="224FE8E1" w:rsidR="00C765C5" w:rsidRPr="00250493" w:rsidRDefault="00C765C5" w:rsidP="007270A4">
            <w:pPr>
              <w:jc w:val="both"/>
              <w:rPr>
                <w:rFonts w:ascii="Arial" w:eastAsia="Calibri" w:hAnsi="Arial" w:cs="Arial"/>
                <w:sz w:val="22"/>
                <w:szCs w:val="22"/>
              </w:rPr>
            </w:pPr>
            <w:r w:rsidRPr="00250493">
              <w:rPr>
                <w:rFonts w:ascii="Arial" w:eastAsia="Calibri" w:hAnsi="Arial" w:cs="Arial"/>
                <w:i/>
                <w:iCs/>
                <w:sz w:val="22"/>
                <w:szCs w:val="22"/>
              </w:rPr>
              <w:t>d) kiti lygiaverčiai įrodymai.</w:t>
            </w:r>
          </w:p>
        </w:tc>
      </w:tr>
      <w:tr w:rsidR="00C765C5" w:rsidRPr="00250493" w14:paraId="51078D46" w14:textId="3CD745C5" w:rsidTr="00C765C5">
        <w:tc>
          <w:tcPr>
            <w:tcW w:w="709" w:type="dxa"/>
          </w:tcPr>
          <w:p w14:paraId="7BA432A6" w14:textId="77777777" w:rsidR="00C765C5" w:rsidRPr="00250493" w:rsidRDefault="00C765C5" w:rsidP="007270A4">
            <w:pPr>
              <w:numPr>
                <w:ilvl w:val="1"/>
                <w:numId w:val="19"/>
              </w:numPr>
              <w:ind w:left="0" w:firstLine="0"/>
              <w:rPr>
                <w:rFonts w:ascii="Arial" w:eastAsia="Calibri" w:hAnsi="Arial" w:cs="Arial"/>
                <w:sz w:val="22"/>
                <w:szCs w:val="22"/>
              </w:rPr>
            </w:pPr>
          </w:p>
        </w:tc>
        <w:tc>
          <w:tcPr>
            <w:tcW w:w="1701" w:type="dxa"/>
          </w:tcPr>
          <w:p w14:paraId="6537F85F" w14:textId="77C158BA" w:rsidR="00C765C5" w:rsidRPr="00250493" w:rsidRDefault="00C765C5" w:rsidP="007270A4">
            <w:pPr>
              <w:rPr>
                <w:rFonts w:ascii="Arial" w:eastAsia="Calibri" w:hAnsi="Arial" w:cs="Arial"/>
                <w:sz w:val="22"/>
                <w:szCs w:val="22"/>
              </w:rPr>
            </w:pPr>
            <w:r w:rsidRPr="00250493">
              <w:rPr>
                <w:rFonts w:ascii="Arial" w:eastAsia="Calibri" w:hAnsi="Arial" w:cs="Arial"/>
                <w:sz w:val="22"/>
                <w:szCs w:val="22"/>
              </w:rPr>
              <w:t>Nacionalinio saugumo reikalavimai</w:t>
            </w:r>
          </w:p>
        </w:tc>
        <w:tc>
          <w:tcPr>
            <w:tcW w:w="7229" w:type="dxa"/>
          </w:tcPr>
          <w:p w14:paraId="20DC6DF8" w14:textId="77777777" w:rsidR="00C765C5" w:rsidRPr="00250493" w:rsidRDefault="00C765C5" w:rsidP="007270A4">
            <w:pPr>
              <w:jc w:val="both"/>
              <w:rPr>
                <w:rFonts w:ascii="Arial" w:hAnsi="Arial" w:cs="Arial"/>
                <w:sz w:val="22"/>
                <w:szCs w:val="22"/>
              </w:rPr>
            </w:pPr>
            <w:r w:rsidRPr="00250493">
              <w:rPr>
                <w:rFonts w:ascii="Arial" w:hAnsi="Arial" w:cs="Arial"/>
                <w:sz w:val="22"/>
                <w:szCs w:val="22"/>
              </w:rPr>
              <w:t>Pirkimo Objektas turi nekelti grėsmės nacionaliniam saugumui. Perkančioji organizacija 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33496F34" w14:textId="77777777" w:rsidR="00C765C5" w:rsidRPr="00250493" w:rsidRDefault="00C765C5" w:rsidP="007270A4">
            <w:pPr>
              <w:jc w:val="both"/>
              <w:rPr>
                <w:rFonts w:ascii="Arial" w:hAnsi="Arial" w:cs="Arial"/>
                <w:sz w:val="22"/>
                <w:szCs w:val="22"/>
              </w:rPr>
            </w:pPr>
          </w:p>
          <w:p w14:paraId="1C4371F9" w14:textId="77777777" w:rsidR="00C765C5" w:rsidRPr="00250493" w:rsidRDefault="00C765C5" w:rsidP="007270A4">
            <w:pPr>
              <w:jc w:val="both"/>
              <w:rPr>
                <w:rFonts w:ascii="Arial" w:hAnsi="Arial" w:cs="Arial"/>
                <w:sz w:val="22"/>
                <w:szCs w:val="22"/>
              </w:rPr>
            </w:pPr>
            <w:r w:rsidRPr="00250493">
              <w:rPr>
                <w:rFonts w:ascii="Arial" w:hAnsi="Arial" w:cs="Arial"/>
                <w:sz w:val="22"/>
                <w:szCs w:val="22"/>
              </w:rPr>
              <w:t>Negalima siūlyti ar tiekti planšečių, kurių gamintojai, jų valdymo subjektai, gamybos vieta, sudedamųjų dalių ar programinės įrangos kūrėjai, arba jų veikla vykdoma šiose valstybėse ir (ar) teritorijose:</w:t>
            </w:r>
          </w:p>
          <w:p w14:paraId="36D4A877" w14:textId="09C9362C" w:rsidR="00C765C5" w:rsidRPr="00250493" w:rsidRDefault="00C765C5" w:rsidP="007270A4">
            <w:pPr>
              <w:pStyle w:val="Sraopastraipa"/>
              <w:numPr>
                <w:ilvl w:val="0"/>
                <w:numId w:val="25"/>
              </w:numPr>
              <w:jc w:val="both"/>
              <w:rPr>
                <w:rFonts w:ascii="Arial" w:hAnsi="Arial" w:cs="Arial"/>
                <w:sz w:val="22"/>
                <w:szCs w:val="22"/>
              </w:rPr>
            </w:pPr>
            <w:r w:rsidRPr="00250493">
              <w:rPr>
                <w:rFonts w:ascii="Arial" w:hAnsi="Arial" w:cs="Arial"/>
                <w:sz w:val="22"/>
                <w:szCs w:val="22"/>
              </w:rPr>
              <w:t>Rusijos Federacijoje;</w:t>
            </w:r>
          </w:p>
          <w:p w14:paraId="689F1A2A" w14:textId="032F910D" w:rsidR="00C765C5" w:rsidRPr="00250493" w:rsidRDefault="00C765C5" w:rsidP="007270A4">
            <w:pPr>
              <w:pStyle w:val="Sraopastraipa"/>
              <w:numPr>
                <w:ilvl w:val="0"/>
                <w:numId w:val="25"/>
              </w:numPr>
              <w:jc w:val="both"/>
              <w:rPr>
                <w:rFonts w:ascii="Arial" w:hAnsi="Arial" w:cs="Arial"/>
                <w:sz w:val="22"/>
                <w:szCs w:val="22"/>
              </w:rPr>
            </w:pPr>
            <w:r w:rsidRPr="00250493">
              <w:rPr>
                <w:rFonts w:ascii="Arial" w:hAnsi="Arial" w:cs="Arial"/>
                <w:sz w:val="22"/>
                <w:szCs w:val="22"/>
              </w:rPr>
              <w:t>Baltarusijos Respublikoje;</w:t>
            </w:r>
          </w:p>
          <w:p w14:paraId="4E3816DC" w14:textId="7C9C54D6" w:rsidR="00C765C5" w:rsidRPr="00250493" w:rsidRDefault="00C765C5" w:rsidP="007270A4">
            <w:pPr>
              <w:pStyle w:val="Sraopastraipa"/>
              <w:numPr>
                <w:ilvl w:val="0"/>
                <w:numId w:val="25"/>
              </w:numPr>
              <w:jc w:val="both"/>
              <w:rPr>
                <w:rFonts w:ascii="Arial" w:hAnsi="Arial" w:cs="Arial"/>
                <w:sz w:val="22"/>
                <w:szCs w:val="22"/>
              </w:rPr>
            </w:pPr>
            <w:r w:rsidRPr="00250493">
              <w:rPr>
                <w:rFonts w:ascii="Arial" w:hAnsi="Arial" w:cs="Arial"/>
                <w:sz w:val="22"/>
                <w:szCs w:val="22"/>
              </w:rPr>
              <w:t>Kinijos Liaudies Respublikoje (išskyrus Taivano (Penghu, Kinmeno ir Matsu) muitų teritoriją);</w:t>
            </w:r>
          </w:p>
          <w:p w14:paraId="0469DA06" w14:textId="152806EE" w:rsidR="00C765C5" w:rsidRPr="00250493" w:rsidRDefault="00C765C5" w:rsidP="007270A4">
            <w:pPr>
              <w:pStyle w:val="Sraopastraipa"/>
              <w:numPr>
                <w:ilvl w:val="0"/>
                <w:numId w:val="25"/>
              </w:numPr>
              <w:jc w:val="both"/>
              <w:rPr>
                <w:rFonts w:ascii="Arial" w:hAnsi="Arial" w:cs="Arial"/>
                <w:sz w:val="22"/>
                <w:szCs w:val="22"/>
              </w:rPr>
            </w:pPr>
            <w:r w:rsidRPr="00250493">
              <w:rPr>
                <w:rFonts w:ascii="Arial" w:hAnsi="Arial" w:cs="Arial"/>
                <w:sz w:val="22"/>
                <w:szCs w:val="22"/>
              </w:rPr>
              <w:t>Rusijos Federacijos okupuotame Krymo pusiasalyje;</w:t>
            </w:r>
          </w:p>
          <w:p w14:paraId="375C17E2" w14:textId="4A1B05A1" w:rsidR="00C765C5" w:rsidRPr="00250493" w:rsidRDefault="00C765C5" w:rsidP="007270A4">
            <w:pPr>
              <w:pStyle w:val="Sraopastraipa"/>
              <w:numPr>
                <w:ilvl w:val="0"/>
                <w:numId w:val="25"/>
              </w:numPr>
              <w:jc w:val="both"/>
              <w:rPr>
                <w:rFonts w:ascii="Arial" w:hAnsi="Arial" w:cs="Arial"/>
                <w:sz w:val="22"/>
                <w:szCs w:val="22"/>
              </w:rPr>
            </w:pPr>
            <w:r w:rsidRPr="00250493">
              <w:rPr>
                <w:rFonts w:ascii="Arial" w:hAnsi="Arial" w:cs="Arial"/>
                <w:sz w:val="22"/>
                <w:szCs w:val="22"/>
              </w:rPr>
              <w:t>Moldovos Respublikos Vyriausybės nekontroliuojamoje Padniestrės teritorijoje;</w:t>
            </w:r>
          </w:p>
          <w:p w14:paraId="08826EE1" w14:textId="616990A9" w:rsidR="00C765C5" w:rsidRPr="00250493" w:rsidRDefault="00C765C5" w:rsidP="007270A4">
            <w:pPr>
              <w:pStyle w:val="Sraopastraipa"/>
              <w:numPr>
                <w:ilvl w:val="0"/>
                <w:numId w:val="25"/>
              </w:numPr>
              <w:jc w:val="both"/>
              <w:rPr>
                <w:rFonts w:ascii="Arial" w:hAnsi="Arial" w:cs="Arial"/>
                <w:sz w:val="22"/>
                <w:szCs w:val="22"/>
              </w:rPr>
            </w:pPr>
            <w:r w:rsidRPr="00250493">
              <w:rPr>
                <w:rFonts w:ascii="Arial" w:hAnsi="Arial" w:cs="Arial"/>
                <w:sz w:val="22"/>
                <w:szCs w:val="22"/>
              </w:rPr>
              <w:lastRenderedPageBreak/>
              <w:t>Sakartvelo Vyriausybės nekontroliuojamose Abchazijos ir Pietų Osetijos teritorijose;</w:t>
            </w:r>
          </w:p>
          <w:p w14:paraId="2F404E46" w14:textId="33D416E1" w:rsidR="00C765C5" w:rsidRPr="00E83DCF" w:rsidRDefault="00C765C5" w:rsidP="007270A4">
            <w:pPr>
              <w:pStyle w:val="Sraopastraipa"/>
              <w:numPr>
                <w:ilvl w:val="0"/>
                <w:numId w:val="25"/>
              </w:numPr>
              <w:jc w:val="both"/>
              <w:rPr>
                <w:rFonts w:ascii="Arial" w:hAnsi="Arial" w:cs="Arial"/>
                <w:sz w:val="22"/>
                <w:szCs w:val="22"/>
              </w:rPr>
            </w:pPr>
            <w:r w:rsidRPr="00D37C0A">
              <w:rPr>
                <w:rFonts w:ascii="Arial" w:hAnsi="Arial" w:cs="Arial"/>
                <w:sz w:val="22"/>
                <w:szCs w:val="22"/>
              </w:rPr>
              <w:t>kitose valstybėse ar teritorijose, įtrauktose į Lietuvos Respublikos Vyriausybės patvirtintą sąrašą pagal Lietuvos Respublikos viešųjų pirkimų įstatymo 92 straipsnio 14 dalį.</w:t>
            </w:r>
          </w:p>
        </w:tc>
      </w:tr>
    </w:tbl>
    <w:p w14:paraId="13AF625F" w14:textId="77777777" w:rsidR="006253C7" w:rsidRPr="00250493" w:rsidRDefault="006253C7" w:rsidP="004A60DF">
      <w:pPr>
        <w:rPr>
          <w:rFonts w:ascii="Arial" w:hAnsi="Arial" w:cs="Arial"/>
          <w:b/>
          <w:bCs/>
          <w:sz w:val="22"/>
          <w:szCs w:val="22"/>
          <w:lang w:eastAsia="en-US"/>
        </w:rPr>
      </w:pPr>
    </w:p>
    <w:p w14:paraId="044ED29C" w14:textId="77777777" w:rsidR="00E5169F" w:rsidRPr="00250493" w:rsidRDefault="00E5169F" w:rsidP="004A60DF">
      <w:pPr>
        <w:rPr>
          <w:rFonts w:ascii="Arial" w:hAnsi="Arial" w:cs="Arial"/>
          <w:b/>
          <w:bCs/>
          <w:sz w:val="22"/>
          <w:szCs w:val="22"/>
          <w:lang w:eastAsia="en-US"/>
        </w:rPr>
      </w:pPr>
    </w:p>
    <w:p w14:paraId="7BCB5E01" w14:textId="29DCB8EF" w:rsidR="004A60DF" w:rsidRPr="00250493" w:rsidRDefault="004A60DF" w:rsidP="004A60DF">
      <w:pPr>
        <w:rPr>
          <w:rFonts w:ascii="Arial" w:hAnsi="Arial" w:cs="Arial"/>
          <w:b/>
          <w:bCs/>
          <w:sz w:val="22"/>
          <w:szCs w:val="22"/>
          <w:lang w:eastAsia="en-US"/>
        </w:rPr>
      </w:pPr>
      <w:r w:rsidRPr="00250493">
        <w:rPr>
          <w:rFonts w:ascii="Arial" w:hAnsi="Arial" w:cs="Arial"/>
          <w:b/>
          <w:bCs/>
          <w:sz w:val="22"/>
          <w:szCs w:val="22"/>
          <w:lang w:eastAsia="en-US"/>
        </w:rPr>
        <w:t>SUTARTIES REIKALAVIMAI</w:t>
      </w:r>
    </w:p>
    <w:p w14:paraId="607DD5FE" w14:textId="77777777" w:rsidR="001D017C" w:rsidRPr="00250493" w:rsidRDefault="001D017C" w:rsidP="004A60DF">
      <w:pPr>
        <w:rPr>
          <w:rFonts w:ascii="Arial" w:hAnsi="Arial" w:cs="Arial"/>
          <w:b/>
          <w:bCs/>
          <w:sz w:val="22"/>
          <w:szCs w:val="22"/>
          <w:lang w:eastAsia="en-US"/>
        </w:rPr>
      </w:pPr>
    </w:p>
    <w:p w14:paraId="2B7C7C76" w14:textId="35616157" w:rsidR="004A60DF" w:rsidRPr="00250493" w:rsidRDefault="004A60DF" w:rsidP="004A60DF">
      <w:pPr>
        <w:rPr>
          <w:rFonts w:ascii="Arial" w:hAnsi="Arial" w:cs="Arial"/>
          <w:b/>
          <w:bCs/>
          <w:sz w:val="22"/>
          <w:szCs w:val="22"/>
          <w:lang w:eastAsia="en-US"/>
        </w:rPr>
      </w:pPr>
      <w:r w:rsidRPr="00250493">
        <w:rPr>
          <w:rFonts w:ascii="Arial" w:hAnsi="Arial" w:cs="Arial"/>
          <w:b/>
          <w:bCs/>
          <w:sz w:val="22"/>
          <w:szCs w:val="22"/>
          <w:lang w:eastAsia="en-US"/>
        </w:rPr>
        <w:t xml:space="preserve">1. </w:t>
      </w:r>
      <w:r w:rsidR="00E5169F" w:rsidRPr="00250493">
        <w:rPr>
          <w:rFonts w:ascii="Arial" w:hAnsi="Arial" w:cs="Arial"/>
          <w:b/>
          <w:bCs/>
          <w:sz w:val="22"/>
          <w:szCs w:val="22"/>
          <w:lang w:eastAsia="en-US"/>
        </w:rPr>
        <w:t>Prekių pristatymo adresas</w:t>
      </w:r>
    </w:p>
    <w:p w14:paraId="330A573C" w14:textId="77777777" w:rsidR="00093DEF" w:rsidRPr="00250493" w:rsidRDefault="00093DEF" w:rsidP="004A60DF">
      <w:pPr>
        <w:rPr>
          <w:rFonts w:ascii="Arial" w:hAnsi="Arial" w:cs="Arial"/>
          <w:sz w:val="22"/>
          <w:szCs w:val="22"/>
          <w:lang w:eastAsia="en-US"/>
        </w:rPr>
      </w:pPr>
      <w:r w:rsidRPr="00250493">
        <w:rPr>
          <w:rFonts w:ascii="Arial" w:hAnsi="Arial" w:cs="Arial"/>
          <w:sz w:val="22"/>
          <w:szCs w:val="22"/>
          <w:lang w:eastAsia="en-US"/>
        </w:rPr>
        <w:t xml:space="preserve">Dvaro 129, LT-76208 Šiauliai </w:t>
      </w:r>
    </w:p>
    <w:p w14:paraId="2BCE53FC" w14:textId="3E71E927" w:rsidR="00E5169F" w:rsidRPr="00250493" w:rsidRDefault="00E5169F" w:rsidP="004A60DF">
      <w:pPr>
        <w:rPr>
          <w:rFonts w:ascii="Arial" w:hAnsi="Arial" w:cs="Arial"/>
          <w:sz w:val="22"/>
          <w:szCs w:val="22"/>
          <w:lang w:eastAsia="en-US"/>
        </w:rPr>
      </w:pPr>
      <w:r w:rsidRPr="00250493">
        <w:rPr>
          <w:rFonts w:ascii="Arial" w:hAnsi="Arial" w:cs="Arial"/>
          <w:sz w:val="22"/>
          <w:szCs w:val="22"/>
          <w:lang w:eastAsia="en-US"/>
        </w:rPr>
        <w:t>Tiekėjas turi įtraukti į Pasiūlymo kainą visas išlaidas, susijusias su Prekių pristatymu.</w:t>
      </w:r>
    </w:p>
    <w:p w14:paraId="728555BE" w14:textId="77777777" w:rsidR="00FD543E" w:rsidRPr="00250493" w:rsidRDefault="00FD543E" w:rsidP="004A60DF">
      <w:pPr>
        <w:rPr>
          <w:rFonts w:ascii="Arial" w:hAnsi="Arial" w:cs="Arial"/>
          <w:sz w:val="22"/>
          <w:szCs w:val="22"/>
          <w:lang w:eastAsia="en-US"/>
        </w:rPr>
      </w:pPr>
    </w:p>
    <w:p w14:paraId="3354CD15" w14:textId="77777777" w:rsidR="004A60DF" w:rsidRPr="00250493" w:rsidRDefault="004A60DF" w:rsidP="004A60DF">
      <w:pPr>
        <w:rPr>
          <w:rFonts w:ascii="Arial" w:hAnsi="Arial" w:cs="Arial"/>
          <w:b/>
          <w:bCs/>
          <w:sz w:val="22"/>
          <w:szCs w:val="22"/>
          <w:lang w:eastAsia="en-US"/>
        </w:rPr>
      </w:pPr>
      <w:r w:rsidRPr="00250493">
        <w:rPr>
          <w:rFonts w:ascii="Arial" w:hAnsi="Arial" w:cs="Arial"/>
          <w:b/>
          <w:bCs/>
          <w:sz w:val="22"/>
          <w:szCs w:val="22"/>
          <w:lang w:eastAsia="en-US"/>
        </w:rPr>
        <w:t>2. Sutarties vykdymo tvarka ir terminai</w:t>
      </w:r>
    </w:p>
    <w:p w14:paraId="574C691B" w14:textId="703769CF" w:rsidR="004A60DF" w:rsidRPr="005600D5" w:rsidRDefault="004A60DF" w:rsidP="004A60DF">
      <w:pPr>
        <w:rPr>
          <w:rFonts w:ascii="Arial" w:hAnsi="Arial" w:cs="Arial"/>
          <w:sz w:val="22"/>
          <w:szCs w:val="22"/>
          <w:lang w:eastAsia="en-US"/>
        </w:rPr>
      </w:pPr>
      <w:r w:rsidRPr="00250493">
        <w:rPr>
          <w:rFonts w:ascii="Arial" w:hAnsi="Arial" w:cs="Arial"/>
          <w:sz w:val="22"/>
          <w:szCs w:val="22"/>
          <w:lang w:eastAsia="en-US"/>
        </w:rPr>
        <w:t xml:space="preserve">Prekių pristatymas per </w:t>
      </w:r>
      <w:r w:rsidR="002615B7">
        <w:rPr>
          <w:rFonts w:ascii="Arial" w:hAnsi="Arial" w:cs="Arial"/>
          <w:sz w:val="22"/>
          <w:szCs w:val="22"/>
          <w:lang w:eastAsia="en-US"/>
        </w:rPr>
        <w:t xml:space="preserve">1 (vieną) mėnesį </w:t>
      </w:r>
      <w:r w:rsidR="00B43520" w:rsidRPr="00250493">
        <w:rPr>
          <w:rFonts w:ascii="Arial" w:hAnsi="Arial" w:cs="Arial"/>
          <w:sz w:val="22"/>
          <w:szCs w:val="22"/>
          <w:lang w:eastAsia="en-US"/>
        </w:rPr>
        <w:t>nuo sutarties įsigaliojimo dienos.</w:t>
      </w:r>
    </w:p>
    <w:p w14:paraId="064B4619" w14:textId="77777777" w:rsidR="002001A3" w:rsidRPr="005600D5" w:rsidRDefault="002001A3" w:rsidP="004A60DF">
      <w:pPr>
        <w:rPr>
          <w:rFonts w:ascii="Arial" w:hAnsi="Arial" w:cs="Arial"/>
          <w:sz w:val="22"/>
          <w:szCs w:val="22"/>
          <w:lang w:eastAsia="en-US"/>
        </w:rPr>
      </w:pPr>
    </w:p>
    <w:p w14:paraId="555AE772" w14:textId="0F951C61" w:rsidR="004A60DF" w:rsidRPr="004A60DF" w:rsidRDefault="004A60DF" w:rsidP="00E42BB8">
      <w:pPr>
        <w:jc w:val="center"/>
        <w:rPr>
          <w:rFonts w:ascii="Arial" w:hAnsi="Arial" w:cs="Arial"/>
          <w:sz w:val="22"/>
          <w:szCs w:val="22"/>
          <w:lang w:eastAsia="en-US"/>
        </w:rPr>
      </w:pPr>
      <w:r w:rsidRPr="005600D5">
        <w:rPr>
          <w:rFonts w:ascii="Arial" w:hAnsi="Arial" w:cs="Arial"/>
          <w:sz w:val="22"/>
          <w:szCs w:val="22"/>
          <w:lang w:eastAsia="en-US"/>
        </w:rPr>
        <w:t>----------------------</w:t>
      </w:r>
    </w:p>
    <w:sectPr w:rsidR="004A60DF" w:rsidRPr="004A60DF" w:rsidSect="00DE2FDD">
      <w:headerReference w:type="default" r:id="rId8"/>
      <w:pgSz w:w="11905" w:h="16837"/>
      <w:pgMar w:top="0" w:right="567"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B4BFC" w14:textId="77777777" w:rsidR="007F14B9" w:rsidRDefault="007F14B9">
      <w:r>
        <w:separator/>
      </w:r>
    </w:p>
  </w:endnote>
  <w:endnote w:type="continuationSeparator" w:id="0">
    <w:p w14:paraId="2D3CAB53" w14:textId="77777777" w:rsidR="007F14B9" w:rsidRDefault="007F14B9">
      <w:r>
        <w:continuationSeparator/>
      </w:r>
    </w:p>
  </w:endnote>
  <w:endnote w:type="continuationNotice" w:id="1">
    <w:p w14:paraId="14C39462" w14:textId="77777777" w:rsidR="007F14B9" w:rsidRDefault="007F1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8D9CB" w14:textId="77777777" w:rsidR="007F14B9" w:rsidRDefault="007F14B9">
      <w:r>
        <w:separator/>
      </w:r>
    </w:p>
  </w:footnote>
  <w:footnote w:type="continuationSeparator" w:id="0">
    <w:p w14:paraId="42CAE377" w14:textId="77777777" w:rsidR="007F14B9" w:rsidRDefault="007F14B9">
      <w:r>
        <w:continuationSeparator/>
      </w:r>
    </w:p>
  </w:footnote>
  <w:footnote w:type="continuationNotice" w:id="1">
    <w:p w14:paraId="1D5423AF" w14:textId="77777777" w:rsidR="007F14B9" w:rsidRDefault="007F14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E19F" w14:textId="5DC8268B" w:rsidR="00547C38" w:rsidRDefault="00547C38">
    <w:pPr>
      <w:pStyle w:val="Headerorfooter0"/>
      <w:framePr w:h="115" w:wrap="none" w:vAnchor="text" w:hAnchor="page" w:x="4058" w:y="1388"/>
      <w:shd w:val="clear" w:color="auto" w:fill="auto"/>
    </w:pPr>
  </w:p>
  <w:p w14:paraId="04CA719A" w14:textId="77777777" w:rsidR="00121810" w:rsidRDefault="00121810" w:rsidP="00121810">
    <w:pPr>
      <w:jc w:val="right"/>
      <w:rPr>
        <w:rFonts w:ascii="Arial" w:hAnsi="Arial" w:cs="Arial"/>
        <w:sz w:val="22"/>
        <w:szCs w:val="22"/>
      </w:rPr>
    </w:pPr>
  </w:p>
  <w:p w14:paraId="39CB6DC0" w14:textId="452FC41F" w:rsidR="00547C38" w:rsidRPr="00A1614F" w:rsidRDefault="00547C38" w:rsidP="00A1614F">
    <w:pPr>
      <w:jc w:val="right"/>
      <w:rPr>
        <w:rFonts w:ascii="Arial" w:hAnsi="Arial" w:cs="Arial"/>
        <w:color w:val="auto"/>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3"/>
    <w:multiLevelType w:val="multilevel"/>
    <w:tmpl w:val="67105368"/>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00000007"/>
    <w:multiLevelType w:val="multilevel"/>
    <w:tmpl w:val="00000006"/>
    <w:lvl w:ilvl="0">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4.%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15:restartNumberingAfterBreak="0">
    <w:nsid w:val="05A52B52"/>
    <w:multiLevelType w:val="multilevel"/>
    <w:tmpl w:val="4F086E68"/>
    <w:lvl w:ilvl="0">
      <w:start w:val="1"/>
      <w:numFmt w:val="decimal"/>
      <w:lvlText w:val="%1."/>
      <w:lvlJc w:val="left"/>
      <w:pPr>
        <w:ind w:left="786"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5" w15:restartNumberingAfterBreak="0">
    <w:nsid w:val="07D106F7"/>
    <w:multiLevelType w:val="hybridMultilevel"/>
    <w:tmpl w:val="F4C6D194"/>
    <w:lvl w:ilvl="0" w:tplc="FCC22202">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AFB7DB7"/>
    <w:multiLevelType w:val="hybridMultilevel"/>
    <w:tmpl w:val="81400A4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0BB9661C"/>
    <w:multiLevelType w:val="multilevel"/>
    <w:tmpl w:val="2D440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9" w15:restartNumberingAfterBreak="0">
    <w:nsid w:val="218A595B"/>
    <w:multiLevelType w:val="multilevel"/>
    <w:tmpl w:val="85020E2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1" w15:restartNumberingAfterBreak="0">
    <w:nsid w:val="29A01033"/>
    <w:multiLevelType w:val="multilevel"/>
    <w:tmpl w:val="4F086E68"/>
    <w:lvl w:ilvl="0">
      <w:start w:val="1"/>
      <w:numFmt w:val="decimal"/>
      <w:lvlText w:val="%1."/>
      <w:lvlJc w:val="left"/>
      <w:pPr>
        <w:ind w:left="786" w:hanging="360"/>
      </w:pPr>
      <w:rPr>
        <w:rFonts w:hint="default"/>
      </w:rPr>
    </w:lvl>
    <w:lvl w:ilvl="1">
      <w:start w:val="1"/>
      <w:numFmt w:val="decimal"/>
      <w:lvlText w:val="%1.%2."/>
      <w:lvlJc w:val="left"/>
      <w:pPr>
        <w:ind w:left="1425" w:hanging="432"/>
      </w:pPr>
      <w:rPr>
        <w:rFonts w:hint="default"/>
      </w:rPr>
    </w:lvl>
    <w:lvl w:ilvl="2">
      <w:start w:val="1"/>
      <w:numFmt w:val="decimal"/>
      <w:lvlText w:val="%1.%2.%3."/>
      <w:lvlJc w:val="left"/>
      <w:pPr>
        <w:ind w:left="1366" w:hanging="504"/>
      </w:pPr>
      <w:rPr>
        <w:rFonts w:hint="default"/>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2"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B564425"/>
    <w:multiLevelType w:val="multilevel"/>
    <w:tmpl w:val="CF349282"/>
    <w:lvl w:ilvl="0">
      <w:start w:val="1"/>
      <w:numFmt w:val="decimal"/>
      <w:lvlText w:val="%1."/>
      <w:lvlJc w:val="left"/>
      <w:pPr>
        <w:ind w:left="1050" w:hanging="360"/>
      </w:pPr>
    </w:lvl>
    <w:lvl w:ilvl="1">
      <w:start w:val="1"/>
      <w:numFmt w:val="decimal"/>
      <w:isLgl/>
      <w:lvlText w:val="%1.%2."/>
      <w:lvlJc w:val="left"/>
      <w:pPr>
        <w:ind w:left="1770" w:hanging="720"/>
      </w:pPr>
    </w:lvl>
    <w:lvl w:ilvl="2">
      <w:start w:val="1"/>
      <w:numFmt w:val="decimal"/>
      <w:isLgl/>
      <w:lvlText w:val="%1.%2.%3."/>
      <w:lvlJc w:val="left"/>
      <w:pPr>
        <w:ind w:left="2130" w:hanging="720"/>
      </w:pPr>
    </w:lvl>
    <w:lvl w:ilvl="3">
      <w:start w:val="1"/>
      <w:numFmt w:val="decimal"/>
      <w:isLgl/>
      <w:lvlText w:val="%1.%2.%3.%4."/>
      <w:lvlJc w:val="left"/>
      <w:pPr>
        <w:ind w:left="2850" w:hanging="1080"/>
      </w:pPr>
    </w:lvl>
    <w:lvl w:ilvl="4">
      <w:start w:val="1"/>
      <w:numFmt w:val="decimal"/>
      <w:isLgl/>
      <w:lvlText w:val="%1.%2.%3.%4.%5."/>
      <w:lvlJc w:val="left"/>
      <w:pPr>
        <w:ind w:left="3210" w:hanging="1080"/>
      </w:pPr>
    </w:lvl>
    <w:lvl w:ilvl="5">
      <w:start w:val="1"/>
      <w:numFmt w:val="decimal"/>
      <w:isLgl/>
      <w:lvlText w:val="%1.%2.%3.%4.%5.%6."/>
      <w:lvlJc w:val="left"/>
      <w:pPr>
        <w:ind w:left="3930" w:hanging="1440"/>
      </w:pPr>
    </w:lvl>
    <w:lvl w:ilvl="6">
      <w:start w:val="1"/>
      <w:numFmt w:val="decimal"/>
      <w:isLgl/>
      <w:lvlText w:val="%1.%2.%3.%4.%5.%6.%7."/>
      <w:lvlJc w:val="left"/>
      <w:pPr>
        <w:ind w:left="4290" w:hanging="1440"/>
      </w:pPr>
    </w:lvl>
    <w:lvl w:ilvl="7">
      <w:start w:val="1"/>
      <w:numFmt w:val="decimal"/>
      <w:isLgl/>
      <w:lvlText w:val="%1.%2.%3.%4.%5.%6.%7.%8."/>
      <w:lvlJc w:val="left"/>
      <w:pPr>
        <w:ind w:left="5010" w:hanging="1800"/>
      </w:pPr>
    </w:lvl>
    <w:lvl w:ilvl="8">
      <w:start w:val="1"/>
      <w:numFmt w:val="decimal"/>
      <w:isLgl/>
      <w:lvlText w:val="%1.%2.%3.%4.%5.%6.%7.%8.%9."/>
      <w:lvlJc w:val="left"/>
      <w:pPr>
        <w:ind w:left="5370" w:hanging="1800"/>
      </w:pPr>
    </w:lvl>
  </w:abstractNum>
  <w:abstractNum w:abstractNumId="14" w15:restartNumberingAfterBreak="0">
    <w:nsid w:val="2BB02EDC"/>
    <w:multiLevelType w:val="hybridMultilevel"/>
    <w:tmpl w:val="D8D01E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6" w15:restartNumberingAfterBreak="0">
    <w:nsid w:val="3EAA3DE4"/>
    <w:multiLevelType w:val="hybridMultilevel"/>
    <w:tmpl w:val="7B4C80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F8C1773"/>
    <w:multiLevelType w:val="hybridMultilevel"/>
    <w:tmpl w:val="92C6180C"/>
    <w:lvl w:ilvl="0" w:tplc="EE503A64">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B996837"/>
    <w:multiLevelType w:val="hybridMultilevel"/>
    <w:tmpl w:val="2E549D80"/>
    <w:lvl w:ilvl="0" w:tplc="0B389F6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2F0471"/>
    <w:multiLevelType w:val="hybridMultilevel"/>
    <w:tmpl w:val="C1462284"/>
    <w:lvl w:ilvl="0" w:tplc="2912FA58">
      <w:start w:val="1"/>
      <w:numFmt w:val="upperRoman"/>
      <w:lvlText w:val="%1."/>
      <w:lvlJc w:val="left"/>
      <w:pPr>
        <w:ind w:left="3880" w:hanging="720"/>
      </w:pPr>
      <w:rPr>
        <w:rFonts w:hint="default"/>
      </w:rPr>
    </w:lvl>
    <w:lvl w:ilvl="1" w:tplc="04270019" w:tentative="1">
      <w:start w:val="1"/>
      <w:numFmt w:val="lowerLetter"/>
      <w:lvlText w:val="%2."/>
      <w:lvlJc w:val="left"/>
      <w:pPr>
        <w:ind w:left="4240" w:hanging="360"/>
      </w:pPr>
    </w:lvl>
    <w:lvl w:ilvl="2" w:tplc="0427001B" w:tentative="1">
      <w:start w:val="1"/>
      <w:numFmt w:val="lowerRoman"/>
      <w:lvlText w:val="%3."/>
      <w:lvlJc w:val="right"/>
      <w:pPr>
        <w:ind w:left="4960" w:hanging="180"/>
      </w:pPr>
    </w:lvl>
    <w:lvl w:ilvl="3" w:tplc="0427000F" w:tentative="1">
      <w:start w:val="1"/>
      <w:numFmt w:val="decimal"/>
      <w:lvlText w:val="%4."/>
      <w:lvlJc w:val="left"/>
      <w:pPr>
        <w:ind w:left="5680" w:hanging="360"/>
      </w:pPr>
    </w:lvl>
    <w:lvl w:ilvl="4" w:tplc="04270019" w:tentative="1">
      <w:start w:val="1"/>
      <w:numFmt w:val="lowerLetter"/>
      <w:lvlText w:val="%5."/>
      <w:lvlJc w:val="left"/>
      <w:pPr>
        <w:ind w:left="6400" w:hanging="360"/>
      </w:pPr>
    </w:lvl>
    <w:lvl w:ilvl="5" w:tplc="0427001B" w:tentative="1">
      <w:start w:val="1"/>
      <w:numFmt w:val="lowerRoman"/>
      <w:lvlText w:val="%6."/>
      <w:lvlJc w:val="right"/>
      <w:pPr>
        <w:ind w:left="7120" w:hanging="180"/>
      </w:pPr>
    </w:lvl>
    <w:lvl w:ilvl="6" w:tplc="0427000F" w:tentative="1">
      <w:start w:val="1"/>
      <w:numFmt w:val="decimal"/>
      <w:lvlText w:val="%7."/>
      <w:lvlJc w:val="left"/>
      <w:pPr>
        <w:ind w:left="7840" w:hanging="360"/>
      </w:pPr>
    </w:lvl>
    <w:lvl w:ilvl="7" w:tplc="04270019" w:tentative="1">
      <w:start w:val="1"/>
      <w:numFmt w:val="lowerLetter"/>
      <w:lvlText w:val="%8."/>
      <w:lvlJc w:val="left"/>
      <w:pPr>
        <w:ind w:left="8560" w:hanging="360"/>
      </w:pPr>
    </w:lvl>
    <w:lvl w:ilvl="8" w:tplc="0427001B" w:tentative="1">
      <w:start w:val="1"/>
      <w:numFmt w:val="lowerRoman"/>
      <w:lvlText w:val="%9."/>
      <w:lvlJc w:val="right"/>
      <w:pPr>
        <w:ind w:left="9280" w:hanging="180"/>
      </w:pPr>
    </w:lvl>
  </w:abstractNum>
  <w:abstractNum w:abstractNumId="20"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E74B5" w:themeColor="accent1" w:themeShade="BF"/>
      </w:rPr>
    </w:lvl>
    <w:lvl w:ilvl="1" w:tplc="2CCE4DB2">
      <w:start w:val="1"/>
      <w:numFmt w:val="bullet"/>
      <w:lvlText w:val="o"/>
      <w:lvlJc w:val="left"/>
      <w:pPr>
        <w:ind w:left="1440" w:hanging="360"/>
      </w:pPr>
      <w:rPr>
        <w:rFonts w:ascii="Courier New" w:hAnsi="Courier New" w:cs="Times New Roman" w:hint="default"/>
        <w:color w:val="2E74B5" w:themeColor="accent1" w:themeShade="BF"/>
      </w:rPr>
    </w:lvl>
    <w:lvl w:ilvl="2" w:tplc="3B44FDFE">
      <w:start w:val="1"/>
      <w:numFmt w:val="bullet"/>
      <w:lvlText w:val=""/>
      <w:lvlJc w:val="left"/>
      <w:pPr>
        <w:ind w:left="2160" w:hanging="360"/>
      </w:pPr>
      <w:rPr>
        <w:rFonts w:ascii="Wingdings" w:hAnsi="Wingdings" w:hint="default"/>
        <w:color w:val="2E74B5" w:themeColor="accent1" w:themeShade="BF"/>
      </w:rPr>
    </w:lvl>
    <w:lvl w:ilvl="3" w:tplc="9A289EC0">
      <w:start w:val="1"/>
      <w:numFmt w:val="bullet"/>
      <w:lvlText w:val=""/>
      <w:lvlJc w:val="left"/>
      <w:pPr>
        <w:ind w:left="2880" w:hanging="360"/>
      </w:pPr>
      <w:rPr>
        <w:rFonts w:ascii="Symbol" w:hAnsi="Symbol" w:hint="default"/>
        <w:color w:val="2E74B5" w:themeColor="accent1" w:themeShade="BF"/>
      </w:rPr>
    </w:lvl>
    <w:lvl w:ilvl="4" w:tplc="AF1A0A60">
      <w:start w:val="1"/>
      <w:numFmt w:val="bullet"/>
      <w:lvlText w:val="o"/>
      <w:lvlJc w:val="left"/>
      <w:pPr>
        <w:ind w:left="3600" w:hanging="360"/>
      </w:pPr>
      <w:rPr>
        <w:rFonts w:ascii="Courier New" w:hAnsi="Courier New" w:cs="Times New Roman" w:hint="default"/>
        <w:color w:val="2E74B5" w:themeColor="accent1" w:themeShade="BF"/>
      </w:rPr>
    </w:lvl>
    <w:lvl w:ilvl="5" w:tplc="8A0676B8">
      <w:start w:val="1"/>
      <w:numFmt w:val="bullet"/>
      <w:lvlText w:val=""/>
      <w:lvlJc w:val="left"/>
      <w:pPr>
        <w:ind w:left="4320" w:hanging="360"/>
      </w:pPr>
      <w:rPr>
        <w:rFonts w:ascii="Wingdings" w:hAnsi="Wingdings" w:hint="default"/>
        <w:color w:val="2E74B5" w:themeColor="accent1" w:themeShade="BF"/>
      </w:rPr>
    </w:lvl>
    <w:lvl w:ilvl="6" w:tplc="D4CACB88">
      <w:start w:val="1"/>
      <w:numFmt w:val="bullet"/>
      <w:lvlText w:val=""/>
      <w:lvlJc w:val="left"/>
      <w:pPr>
        <w:ind w:left="5040" w:hanging="360"/>
      </w:pPr>
      <w:rPr>
        <w:rFonts w:ascii="Symbol" w:hAnsi="Symbol" w:hint="default"/>
        <w:color w:val="2E74B5" w:themeColor="accent1" w:themeShade="BF"/>
      </w:rPr>
    </w:lvl>
    <w:lvl w:ilvl="7" w:tplc="C0E0DE48">
      <w:start w:val="1"/>
      <w:numFmt w:val="bullet"/>
      <w:lvlText w:val="o"/>
      <w:lvlJc w:val="left"/>
      <w:pPr>
        <w:ind w:left="5760" w:hanging="360"/>
      </w:pPr>
      <w:rPr>
        <w:rFonts w:ascii="Courier New" w:hAnsi="Courier New" w:cs="Times New Roman" w:hint="default"/>
        <w:color w:val="2E74B5" w:themeColor="accent1" w:themeShade="BF"/>
      </w:rPr>
    </w:lvl>
    <w:lvl w:ilvl="8" w:tplc="21AE83DE">
      <w:start w:val="1"/>
      <w:numFmt w:val="bullet"/>
      <w:lvlText w:val=""/>
      <w:lvlJc w:val="left"/>
      <w:pPr>
        <w:ind w:left="6480" w:hanging="360"/>
      </w:pPr>
      <w:rPr>
        <w:rFonts w:ascii="Wingdings" w:hAnsi="Wingdings" w:hint="default"/>
        <w:color w:val="2E74B5" w:themeColor="accent1" w:themeShade="BF"/>
      </w:rPr>
    </w:lvl>
  </w:abstractNum>
  <w:abstractNum w:abstractNumId="21"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2" w15:restartNumberingAfterBreak="0">
    <w:nsid w:val="6FE864C5"/>
    <w:multiLevelType w:val="hybridMultilevel"/>
    <w:tmpl w:val="3D067138"/>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3" w15:restartNumberingAfterBreak="0">
    <w:nsid w:val="7064026D"/>
    <w:multiLevelType w:val="hybridMultilevel"/>
    <w:tmpl w:val="9DB6EA00"/>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1721972314">
    <w:abstractNumId w:val="0"/>
  </w:num>
  <w:num w:numId="2" w16cid:durableId="1358196309">
    <w:abstractNumId w:val="1"/>
  </w:num>
  <w:num w:numId="3" w16cid:durableId="1112090536">
    <w:abstractNumId w:val="2"/>
  </w:num>
  <w:num w:numId="4" w16cid:durableId="981424963">
    <w:abstractNumId w:val="3"/>
  </w:num>
  <w:num w:numId="5" w16cid:durableId="420102847">
    <w:abstractNumId w:val="19"/>
  </w:num>
  <w:num w:numId="6" w16cid:durableId="1110274858">
    <w:abstractNumId w:val="15"/>
  </w:num>
  <w:num w:numId="7" w16cid:durableId="1140148956">
    <w:abstractNumId w:val="20"/>
  </w:num>
  <w:num w:numId="8" w16cid:durableId="596865850">
    <w:abstractNumId w:val="21"/>
  </w:num>
  <w:num w:numId="9" w16cid:durableId="10694285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670642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8663868">
    <w:abstractNumId w:val="8"/>
  </w:num>
  <w:num w:numId="12" w16cid:durableId="1672679316">
    <w:abstractNumId w:val="24"/>
  </w:num>
  <w:num w:numId="13" w16cid:durableId="1164468035">
    <w:abstractNumId w:val="10"/>
  </w:num>
  <w:num w:numId="14" w16cid:durableId="1375545979">
    <w:abstractNumId w:val="9"/>
  </w:num>
  <w:num w:numId="15" w16cid:durableId="2062752684">
    <w:abstractNumId w:val="23"/>
  </w:num>
  <w:num w:numId="16" w16cid:durableId="1813594297">
    <w:abstractNumId w:val="18"/>
  </w:num>
  <w:num w:numId="17" w16cid:durableId="9638514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3618616">
    <w:abstractNumId w:val="14"/>
  </w:num>
  <w:num w:numId="19" w16cid:durableId="1343557082">
    <w:abstractNumId w:val="4"/>
  </w:num>
  <w:num w:numId="20" w16cid:durableId="441220228">
    <w:abstractNumId w:val="6"/>
  </w:num>
  <w:num w:numId="21" w16cid:durableId="757336929">
    <w:abstractNumId w:val="16"/>
  </w:num>
  <w:num w:numId="22" w16cid:durableId="869412922">
    <w:abstractNumId w:val="11"/>
  </w:num>
  <w:num w:numId="23" w16cid:durableId="235172129">
    <w:abstractNumId w:val="7"/>
  </w:num>
  <w:num w:numId="24" w16cid:durableId="800919412">
    <w:abstractNumId w:val="17"/>
  </w:num>
  <w:num w:numId="25" w16cid:durableId="8860687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E0"/>
    <w:rsid w:val="00006016"/>
    <w:rsid w:val="000066C2"/>
    <w:rsid w:val="00010A78"/>
    <w:rsid w:val="0001275E"/>
    <w:rsid w:val="000149C4"/>
    <w:rsid w:val="0001788E"/>
    <w:rsid w:val="00023584"/>
    <w:rsid w:val="00024B46"/>
    <w:rsid w:val="000300EC"/>
    <w:rsid w:val="000308B5"/>
    <w:rsid w:val="00031836"/>
    <w:rsid w:val="0003261D"/>
    <w:rsid w:val="00034377"/>
    <w:rsid w:val="00035FEC"/>
    <w:rsid w:val="00036606"/>
    <w:rsid w:val="00036A11"/>
    <w:rsid w:val="00040CBE"/>
    <w:rsid w:val="00041D85"/>
    <w:rsid w:val="00042E11"/>
    <w:rsid w:val="00052784"/>
    <w:rsid w:val="00054122"/>
    <w:rsid w:val="000577F9"/>
    <w:rsid w:val="000610D0"/>
    <w:rsid w:val="00065244"/>
    <w:rsid w:val="00066AE2"/>
    <w:rsid w:val="00070685"/>
    <w:rsid w:val="00070B66"/>
    <w:rsid w:val="000712CB"/>
    <w:rsid w:val="00073B48"/>
    <w:rsid w:val="00077680"/>
    <w:rsid w:val="000809EC"/>
    <w:rsid w:val="000830FC"/>
    <w:rsid w:val="0009087E"/>
    <w:rsid w:val="00090A88"/>
    <w:rsid w:val="0009188E"/>
    <w:rsid w:val="000937B1"/>
    <w:rsid w:val="00093DEF"/>
    <w:rsid w:val="00095403"/>
    <w:rsid w:val="00095B90"/>
    <w:rsid w:val="00097846"/>
    <w:rsid w:val="000A01B2"/>
    <w:rsid w:val="000A0B15"/>
    <w:rsid w:val="000A1231"/>
    <w:rsid w:val="000A1B4A"/>
    <w:rsid w:val="000A4186"/>
    <w:rsid w:val="000A4DD9"/>
    <w:rsid w:val="000A5139"/>
    <w:rsid w:val="000B5799"/>
    <w:rsid w:val="000B602F"/>
    <w:rsid w:val="000C3EC0"/>
    <w:rsid w:val="000C46BA"/>
    <w:rsid w:val="000C623E"/>
    <w:rsid w:val="000C662A"/>
    <w:rsid w:val="000D1FE2"/>
    <w:rsid w:val="000D2206"/>
    <w:rsid w:val="000D29F7"/>
    <w:rsid w:val="000D60BF"/>
    <w:rsid w:val="000E2700"/>
    <w:rsid w:val="000E3D80"/>
    <w:rsid w:val="000F381D"/>
    <w:rsid w:val="000F398B"/>
    <w:rsid w:val="000F3A73"/>
    <w:rsid w:val="001001AA"/>
    <w:rsid w:val="0010192A"/>
    <w:rsid w:val="00101C1A"/>
    <w:rsid w:val="00115C58"/>
    <w:rsid w:val="00120747"/>
    <w:rsid w:val="00120A09"/>
    <w:rsid w:val="00120D7E"/>
    <w:rsid w:val="0012140A"/>
    <w:rsid w:val="00121810"/>
    <w:rsid w:val="001236A6"/>
    <w:rsid w:val="00125B11"/>
    <w:rsid w:val="001263B4"/>
    <w:rsid w:val="00126E76"/>
    <w:rsid w:val="00127B9A"/>
    <w:rsid w:val="00132AF7"/>
    <w:rsid w:val="00133EB7"/>
    <w:rsid w:val="00134061"/>
    <w:rsid w:val="001340EF"/>
    <w:rsid w:val="00134149"/>
    <w:rsid w:val="001362A0"/>
    <w:rsid w:val="001364A1"/>
    <w:rsid w:val="00136DC3"/>
    <w:rsid w:val="001421AB"/>
    <w:rsid w:val="001475B7"/>
    <w:rsid w:val="001475C4"/>
    <w:rsid w:val="0015262E"/>
    <w:rsid w:val="00154555"/>
    <w:rsid w:val="00155F7B"/>
    <w:rsid w:val="001614F6"/>
    <w:rsid w:val="00162E30"/>
    <w:rsid w:val="001636F4"/>
    <w:rsid w:val="001672B2"/>
    <w:rsid w:val="00171533"/>
    <w:rsid w:val="00175D82"/>
    <w:rsid w:val="00176135"/>
    <w:rsid w:val="00180E2A"/>
    <w:rsid w:val="00182F05"/>
    <w:rsid w:val="001831A8"/>
    <w:rsid w:val="00183645"/>
    <w:rsid w:val="001844B8"/>
    <w:rsid w:val="0018460F"/>
    <w:rsid w:val="001851A5"/>
    <w:rsid w:val="0018764E"/>
    <w:rsid w:val="001879E1"/>
    <w:rsid w:val="00190362"/>
    <w:rsid w:val="001903C7"/>
    <w:rsid w:val="001948F3"/>
    <w:rsid w:val="001953AE"/>
    <w:rsid w:val="00195422"/>
    <w:rsid w:val="0019598D"/>
    <w:rsid w:val="00195AAE"/>
    <w:rsid w:val="00197626"/>
    <w:rsid w:val="001A2778"/>
    <w:rsid w:val="001A4AF2"/>
    <w:rsid w:val="001A50AD"/>
    <w:rsid w:val="001A676D"/>
    <w:rsid w:val="001B04AD"/>
    <w:rsid w:val="001C0451"/>
    <w:rsid w:val="001C47CE"/>
    <w:rsid w:val="001C5AEA"/>
    <w:rsid w:val="001D00F0"/>
    <w:rsid w:val="001D017C"/>
    <w:rsid w:val="001D07AA"/>
    <w:rsid w:val="001D4294"/>
    <w:rsid w:val="001D5BE0"/>
    <w:rsid w:val="001E1127"/>
    <w:rsid w:val="001E2A19"/>
    <w:rsid w:val="001E5EDE"/>
    <w:rsid w:val="001F01AD"/>
    <w:rsid w:val="001F1113"/>
    <w:rsid w:val="001F364D"/>
    <w:rsid w:val="001F3AA8"/>
    <w:rsid w:val="001F3E48"/>
    <w:rsid w:val="001F4DE0"/>
    <w:rsid w:val="001F6293"/>
    <w:rsid w:val="001F7CBF"/>
    <w:rsid w:val="002001A3"/>
    <w:rsid w:val="00200EA8"/>
    <w:rsid w:val="00205910"/>
    <w:rsid w:val="002060CE"/>
    <w:rsid w:val="0020668A"/>
    <w:rsid w:val="00206F40"/>
    <w:rsid w:val="00212362"/>
    <w:rsid w:val="00212612"/>
    <w:rsid w:val="002142C0"/>
    <w:rsid w:val="00217CB4"/>
    <w:rsid w:val="00223575"/>
    <w:rsid w:val="00224470"/>
    <w:rsid w:val="00230215"/>
    <w:rsid w:val="00230CCC"/>
    <w:rsid w:val="0023203F"/>
    <w:rsid w:val="00234942"/>
    <w:rsid w:val="00240C7A"/>
    <w:rsid w:val="00243EAA"/>
    <w:rsid w:val="00245FB6"/>
    <w:rsid w:val="00250493"/>
    <w:rsid w:val="00251002"/>
    <w:rsid w:val="00256027"/>
    <w:rsid w:val="002615B7"/>
    <w:rsid w:val="00261B9F"/>
    <w:rsid w:val="00263613"/>
    <w:rsid w:val="0026559C"/>
    <w:rsid w:val="00266C48"/>
    <w:rsid w:val="00282CC1"/>
    <w:rsid w:val="00285953"/>
    <w:rsid w:val="00296B1B"/>
    <w:rsid w:val="00297A95"/>
    <w:rsid w:val="002A1DD2"/>
    <w:rsid w:val="002A28B1"/>
    <w:rsid w:val="002A33FC"/>
    <w:rsid w:val="002A3A75"/>
    <w:rsid w:val="002A5C3B"/>
    <w:rsid w:val="002A6439"/>
    <w:rsid w:val="002B42F6"/>
    <w:rsid w:val="002B47A1"/>
    <w:rsid w:val="002B4C58"/>
    <w:rsid w:val="002B4EF2"/>
    <w:rsid w:val="002B7EA0"/>
    <w:rsid w:val="002C082F"/>
    <w:rsid w:val="002C1C5A"/>
    <w:rsid w:val="002C5D81"/>
    <w:rsid w:val="002C5E54"/>
    <w:rsid w:val="002D040F"/>
    <w:rsid w:val="002D41FB"/>
    <w:rsid w:val="002D5F57"/>
    <w:rsid w:val="002D71B4"/>
    <w:rsid w:val="002E3552"/>
    <w:rsid w:val="002E3D35"/>
    <w:rsid w:val="002E5A00"/>
    <w:rsid w:val="002E65BB"/>
    <w:rsid w:val="002E7862"/>
    <w:rsid w:val="002F429D"/>
    <w:rsid w:val="002F58C1"/>
    <w:rsid w:val="003000C5"/>
    <w:rsid w:val="00300C45"/>
    <w:rsid w:val="00301374"/>
    <w:rsid w:val="00301398"/>
    <w:rsid w:val="00302A9C"/>
    <w:rsid w:val="00302E0F"/>
    <w:rsid w:val="00304596"/>
    <w:rsid w:val="00306EA7"/>
    <w:rsid w:val="00310527"/>
    <w:rsid w:val="00311903"/>
    <w:rsid w:val="00316988"/>
    <w:rsid w:val="003169F2"/>
    <w:rsid w:val="00323701"/>
    <w:rsid w:val="00323CBD"/>
    <w:rsid w:val="0032406D"/>
    <w:rsid w:val="003242BF"/>
    <w:rsid w:val="00324E4F"/>
    <w:rsid w:val="00330B53"/>
    <w:rsid w:val="00331C15"/>
    <w:rsid w:val="00332288"/>
    <w:rsid w:val="00341E02"/>
    <w:rsid w:val="0034513C"/>
    <w:rsid w:val="003520F6"/>
    <w:rsid w:val="00352EBA"/>
    <w:rsid w:val="0035450F"/>
    <w:rsid w:val="003559D9"/>
    <w:rsid w:val="00360771"/>
    <w:rsid w:val="00363CFF"/>
    <w:rsid w:val="0037067E"/>
    <w:rsid w:val="003762F4"/>
    <w:rsid w:val="003766F5"/>
    <w:rsid w:val="0038110B"/>
    <w:rsid w:val="003826B1"/>
    <w:rsid w:val="00384761"/>
    <w:rsid w:val="00384857"/>
    <w:rsid w:val="00390996"/>
    <w:rsid w:val="0039274B"/>
    <w:rsid w:val="00393C59"/>
    <w:rsid w:val="003A2161"/>
    <w:rsid w:val="003A2900"/>
    <w:rsid w:val="003A3931"/>
    <w:rsid w:val="003A783C"/>
    <w:rsid w:val="003B0B64"/>
    <w:rsid w:val="003C0526"/>
    <w:rsid w:val="003C29C6"/>
    <w:rsid w:val="003C36E2"/>
    <w:rsid w:val="003C49CF"/>
    <w:rsid w:val="003C5D51"/>
    <w:rsid w:val="003C6679"/>
    <w:rsid w:val="003D1C79"/>
    <w:rsid w:val="003E0D48"/>
    <w:rsid w:val="003E394C"/>
    <w:rsid w:val="003E4699"/>
    <w:rsid w:val="003E5A99"/>
    <w:rsid w:val="003E757A"/>
    <w:rsid w:val="003F1B2C"/>
    <w:rsid w:val="003F29EA"/>
    <w:rsid w:val="003F2E0D"/>
    <w:rsid w:val="003F436A"/>
    <w:rsid w:val="004025F4"/>
    <w:rsid w:val="00404610"/>
    <w:rsid w:val="00404E60"/>
    <w:rsid w:val="004067D8"/>
    <w:rsid w:val="00407EC2"/>
    <w:rsid w:val="0041350E"/>
    <w:rsid w:val="00414D00"/>
    <w:rsid w:val="00416E8C"/>
    <w:rsid w:val="004275C7"/>
    <w:rsid w:val="00431A23"/>
    <w:rsid w:val="00432BB8"/>
    <w:rsid w:val="00434CFD"/>
    <w:rsid w:val="00435114"/>
    <w:rsid w:val="00436A92"/>
    <w:rsid w:val="00442D52"/>
    <w:rsid w:val="00443B23"/>
    <w:rsid w:val="004461EA"/>
    <w:rsid w:val="00447CEC"/>
    <w:rsid w:val="004504CF"/>
    <w:rsid w:val="00451011"/>
    <w:rsid w:val="00452748"/>
    <w:rsid w:val="00453AD7"/>
    <w:rsid w:val="00454605"/>
    <w:rsid w:val="0046083F"/>
    <w:rsid w:val="00461827"/>
    <w:rsid w:val="00466E47"/>
    <w:rsid w:val="00472C19"/>
    <w:rsid w:val="00472C6B"/>
    <w:rsid w:val="00472C9F"/>
    <w:rsid w:val="0047663F"/>
    <w:rsid w:val="00484ADB"/>
    <w:rsid w:val="00492A68"/>
    <w:rsid w:val="00492FFB"/>
    <w:rsid w:val="004938C5"/>
    <w:rsid w:val="00496E5C"/>
    <w:rsid w:val="004A5AE4"/>
    <w:rsid w:val="004A60DF"/>
    <w:rsid w:val="004A749E"/>
    <w:rsid w:val="004B055C"/>
    <w:rsid w:val="004B1B38"/>
    <w:rsid w:val="004B3EA0"/>
    <w:rsid w:val="004B4DB5"/>
    <w:rsid w:val="004B6D77"/>
    <w:rsid w:val="004C7385"/>
    <w:rsid w:val="004C75DA"/>
    <w:rsid w:val="004D0158"/>
    <w:rsid w:val="004D4BC7"/>
    <w:rsid w:val="004D6BC2"/>
    <w:rsid w:val="004E0178"/>
    <w:rsid w:val="004E25FF"/>
    <w:rsid w:val="004E7E89"/>
    <w:rsid w:val="004F1381"/>
    <w:rsid w:val="004F7035"/>
    <w:rsid w:val="004F7B6A"/>
    <w:rsid w:val="00500AF5"/>
    <w:rsid w:val="0050184E"/>
    <w:rsid w:val="00503156"/>
    <w:rsid w:val="00503EFA"/>
    <w:rsid w:val="00505974"/>
    <w:rsid w:val="00505EB7"/>
    <w:rsid w:val="00510421"/>
    <w:rsid w:val="00510DDE"/>
    <w:rsid w:val="00513489"/>
    <w:rsid w:val="00514263"/>
    <w:rsid w:val="00522483"/>
    <w:rsid w:val="00523A56"/>
    <w:rsid w:val="00526190"/>
    <w:rsid w:val="0052741B"/>
    <w:rsid w:val="005278F5"/>
    <w:rsid w:val="0053074B"/>
    <w:rsid w:val="005311B0"/>
    <w:rsid w:val="005319BD"/>
    <w:rsid w:val="00532E58"/>
    <w:rsid w:val="005333F6"/>
    <w:rsid w:val="005351D7"/>
    <w:rsid w:val="00537F48"/>
    <w:rsid w:val="005406EA"/>
    <w:rsid w:val="0054095C"/>
    <w:rsid w:val="00541047"/>
    <w:rsid w:val="00541B47"/>
    <w:rsid w:val="00547C38"/>
    <w:rsid w:val="00547C6C"/>
    <w:rsid w:val="00550612"/>
    <w:rsid w:val="00550716"/>
    <w:rsid w:val="00551856"/>
    <w:rsid w:val="00554A15"/>
    <w:rsid w:val="00556C40"/>
    <w:rsid w:val="00557CC4"/>
    <w:rsid w:val="005600D5"/>
    <w:rsid w:val="005638B4"/>
    <w:rsid w:val="00564A71"/>
    <w:rsid w:val="00574643"/>
    <w:rsid w:val="005777E2"/>
    <w:rsid w:val="0058170C"/>
    <w:rsid w:val="00592214"/>
    <w:rsid w:val="005949A5"/>
    <w:rsid w:val="00595396"/>
    <w:rsid w:val="00596006"/>
    <w:rsid w:val="005A0C85"/>
    <w:rsid w:val="005A1754"/>
    <w:rsid w:val="005A396D"/>
    <w:rsid w:val="005A3CEE"/>
    <w:rsid w:val="005A4A35"/>
    <w:rsid w:val="005B0815"/>
    <w:rsid w:val="005B400A"/>
    <w:rsid w:val="005B4074"/>
    <w:rsid w:val="005B5D9E"/>
    <w:rsid w:val="005B607B"/>
    <w:rsid w:val="005C0D0F"/>
    <w:rsid w:val="005C5E18"/>
    <w:rsid w:val="005C638D"/>
    <w:rsid w:val="005D06C6"/>
    <w:rsid w:val="005D3C7E"/>
    <w:rsid w:val="005E15D1"/>
    <w:rsid w:val="005E3050"/>
    <w:rsid w:val="005F0795"/>
    <w:rsid w:val="005F0908"/>
    <w:rsid w:val="005F2D0D"/>
    <w:rsid w:val="00603AEC"/>
    <w:rsid w:val="00603C3C"/>
    <w:rsid w:val="00611631"/>
    <w:rsid w:val="00612132"/>
    <w:rsid w:val="00612848"/>
    <w:rsid w:val="00612A3E"/>
    <w:rsid w:val="0061426E"/>
    <w:rsid w:val="00614473"/>
    <w:rsid w:val="006253C7"/>
    <w:rsid w:val="006313F4"/>
    <w:rsid w:val="00637752"/>
    <w:rsid w:val="006418DD"/>
    <w:rsid w:val="00641CAD"/>
    <w:rsid w:val="00643682"/>
    <w:rsid w:val="006438A9"/>
    <w:rsid w:val="00645C87"/>
    <w:rsid w:val="00645E62"/>
    <w:rsid w:val="00646210"/>
    <w:rsid w:val="0064668C"/>
    <w:rsid w:val="00650B1A"/>
    <w:rsid w:val="0065126C"/>
    <w:rsid w:val="0065292B"/>
    <w:rsid w:val="00652F0B"/>
    <w:rsid w:val="00665C24"/>
    <w:rsid w:val="00667191"/>
    <w:rsid w:val="00670AD0"/>
    <w:rsid w:val="00672708"/>
    <w:rsid w:val="00673C50"/>
    <w:rsid w:val="00674AE0"/>
    <w:rsid w:val="00677675"/>
    <w:rsid w:val="00680010"/>
    <w:rsid w:val="006804E8"/>
    <w:rsid w:val="00681ACE"/>
    <w:rsid w:val="00683531"/>
    <w:rsid w:val="006874F1"/>
    <w:rsid w:val="00691587"/>
    <w:rsid w:val="00695FD8"/>
    <w:rsid w:val="006B517F"/>
    <w:rsid w:val="006B60FF"/>
    <w:rsid w:val="006C0EDC"/>
    <w:rsid w:val="006C2258"/>
    <w:rsid w:val="006D0931"/>
    <w:rsid w:val="006D2C59"/>
    <w:rsid w:val="006D4F7A"/>
    <w:rsid w:val="006E09D2"/>
    <w:rsid w:val="006E15BB"/>
    <w:rsid w:val="006E5297"/>
    <w:rsid w:val="006E75E4"/>
    <w:rsid w:val="006E79EC"/>
    <w:rsid w:val="006E7CC5"/>
    <w:rsid w:val="006F53C1"/>
    <w:rsid w:val="00701087"/>
    <w:rsid w:val="00701877"/>
    <w:rsid w:val="00706BC6"/>
    <w:rsid w:val="0071434F"/>
    <w:rsid w:val="00714356"/>
    <w:rsid w:val="00716526"/>
    <w:rsid w:val="00717436"/>
    <w:rsid w:val="00721583"/>
    <w:rsid w:val="00724DD3"/>
    <w:rsid w:val="00726051"/>
    <w:rsid w:val="00726B63"/>
    <w:rsid w:val="007270A4"/>
    <w:rsid w:val="007352D6"/>
    <w:rsid w:val="00735A88"/>
    <w:rsid w:val="00740FF4"/>
    <w:rsid w:val="007419FB"/>
    <w:rsid w:val="00743910"/>
    <w:rsid w:val="00745CFF"/>
    <w:rsid w:val="00746064"/>
    <w:rsid w:val="00752435"/>
    <w:rsid w:val="00753119"/>
    <w:rsid w:val="0075480D"/>
    <w:rsid w:val="007554D4"/>
    <w:rsid w:val="00761C1F"/>
    <w:rsid w:val="00775BEA"/>
    <w:rsid w:val="00777972"/>
    <w:rsid w:val="007779F5"/>
    <w:rsid w:val="00782413"/>
    <w:rsid w:val="00783D93"/>
    <w:rsid w:val="0078450E"/>
    <w:rsid w:val="00784DBE"/>
    <w:rsid w:val="00784E20"/>
    <w:rsid w:val="00785E4C"/>
    <w:rsid w:val="007907D5"/>
    <w:rsid w:val="00790AD6"/>
    <w:rsid w:val="00790E93"/>
    <w:rsid w:val="00791736"/>
    <w:rsid w:val="007919AF"/>
    <w:rsid w:val="00793AFC"/>
    <w:rsid w:val="007966C9"/>
    <w:rsid w:val="0079739C"/>
    <w:rsid w:val="007A2639"/>
    <w:rsid w:val="007A2C65"/>
    <w:rsid w:val="007A6510"/>
    <w:rsid w:val="007A783C"/>
    <w:rsid w:val="007B0224"/>
    <w:rsid w:val="007B1F4D"/>
    <w:rsid w:val="007B331E"/>
    <w:rsid w:val="007B3A79"/>
    <w:rsid w:val="007B3FAA"/>
    <w:rsid w:val="007B463D"/>
    <w:rsid w:val="007B4BA7"/>
    <w:rsid w:val="007B52F0"/>
    <w:rsid w:val="007B586D"/>
    <w:rsid w:val="007C1EEA"/>
    <w:rsid w:val="007C370A"/>
    <w:rsid w:val="007D1287"/>
    <w:rsid w:val="007D180E"/>
    <w:rsid w:val="007D277F"/>
    <w:rsid w:val="007D32CD"/>
    <w:rsid w:val="007E0212"/>
    <w:rsid w:val="007E7E14"/>
    <w:rsid w:val="007F1457"/>
    <w:rsid w:val="007F14B9"/>
    <w:rsid w:val="007F2B2F"/>
    <w:rsid w:val="007F499C"/>
    <w:rsid w:val="007F6D33"/>
    <w:rsid w:val="007F7FC1"/>
    <w:rsid w:val="0080185F"/>
    <w:rsid w:val="0081163D"/>
    <w:rsid w:val="00811E56"/>
    <w:rsid w:val="00812B1A"/>
    <w:rsid w:val="0081307B"/>
    <w:rsid w:val="008174A3"/>
    <w:rsid w:val="008211B0"/>
    <w:rsid w:val="008221E2"/>
    <w:rsid w:val="00823E5E"/>
    <w:rsid w:val="008258A3"/>
    <w:rsid w:val="00832A18"/>
    <w:rsid w:val="00833401"/>
    <w:rsid w:val="00833A86"/>
    <w:rsid w:val="00840560"/>
    <w:rsid w:val="00846E76"/>
    <w:rsid w:val="00847B6E"/>
    <w:rsid w:val="008523DE"/>
    <w:rsid w:val="00853634"/>
    <w:rsid w:val="0085620F"/>
    <w:rsid w:val="00863238"/>
    <w:rsid w:val="008634BB"/>
    <w:rsid w:val="00870019"/>
    <w:rsid w:val="008701B4"/>
    <w:rsid w:val="00870C2A"/>
    <w:rsid w:val="0087194F"/>
    <w:rsid w:val="0087202F"/>
    <w:rsid w:val="00873E4B"/>
    <w:rsid w:val="00874B45"/>
    <w:rsid w:val="00877016"/>
    <w:rsid w:val="00880C44"/>
    <w:rsid w:val="00881E1A"/>
    <w:rsid w:val="00883060"/>
    <w:rsid w:val="00892AF2"/>
    <w:rsid w:val="00894894"/>
    <w:rsid w:val="0089646A"/>
    <w:rsid w:val="008A0B5E"/>
    <w:rsid w:val="008A152F"/>
    <w:rsid w:val="008A35EC"/>
    <w:rsid w:val="008A4536"/>
    <w:rsid w:val="008A701D"/>
    <w:rsid w:val="008A786B"/>
    <w:rsid w:val="008B0163"/>
    <w:rsid w:val="008B06E7"/>
    <w:rsid w:val="008B311A"/>
    <w:rsid w:val="008B3A62"/>
    <w:rsid w:val="008B6405"/>
    <w:rsid w:val="008B6D5C"/>
    <w:rsid w:val="008C2148"/>
    <w:rsid w:val="008C270F"/>
    <w:rsid w:val="008C39E4"/>
    <w:rsid w:val="008C5465"/>
    <w:rsid w:val="008D0916"/>
    <w:rsid w:val="008D12C5"/>
    <w:rsid w:val="008D142B"/>
    <w:rsid w:val="008D4207"/>
    <w:rsid w:val="008D54E3"/>
    <w:rsid w:val="008D59B6"/>
    <w:rsid w:val="008D659F"/>
    <w:rsid w:val="008D68DA"/>
    <w:rsid w:val="008E0340"/>
    <w:rsid w:val="008F1586"/>
    <w:rsid w:val="008F2727"/>
    <w:rsid w:val="008F5024"/>
    <w:rsid w:val="008F5765"/>
    <w:rsid w:val="009024C6"/>
    <w:rsid w:val="009031DD"/>
    <w:rsid w:val="00907E20"/>
    <w:rsid w:val="00911035"/>
    <w:rsid w:val="00911F98"/>
    <w:rsid w:val="00917322"/>
    <w:rsid w:val="0092038B"/>
    <w:rsid w:val="00923518"/>
    <w:rsid w:val="00932DCC"/>
    <w:rsid w:val="0093539B"/>
    <w:rsid w:val="00935F7C"/>
    <w:rsid w:val="0093725C"/>
    <w:rsid w:val="009376CA"/>
    <w:rsid w:val="00940EC1"/>
    <w:rsid w:val="00941C5F"/>
    <w:rsid w:val="00945791"/>
    <w:rsid w:val="00945AFD"/>
    <w:rsid w:val="00946C6A"/>
    <w:rsid w:val="00950A50"/>
    <w:rsid w:val="00953706"/>
    <w:rsid w:val="0095542A"/>
    <w:rsid w:val="00956B1F"/>
    <w:rsid w:val="00956C55"/>
    <w:rsid w:val="00960512"/>
    <w:rsid w:val="0096474B"/>
    <w:rsid w:val="00964C79"/>
    <w:rsid w:val="0096659E"/>
    <w:rsid w:val="00970E1C"/>
    <w:rsid w:val="00973B37"/>
    <w:rsid w:val="00975B05"/>
    <w:rsid w:val="009776EA"/>
    <w:rsid w:val="0098236E"/>
    <w:rsid w:val="00982B8E"/>
    <w:rsid w:val="009855FF"/>
    <w:rsid w:val="00985704"/>
    <w:rsid w:val="0099099A"/>
    <w:rsid w:val="00990A2D"/>
    <w:rsid w:val="00990C9C"/>
    <w:rsid w:val="00994F6E"/>
    <w:rsid w:val="00996324"/>
    <w:rsid w:val="00996510"/>
    <w:rsid w:val="009965BA"/>
    <w:rsid w:val="00996ECF"/>
    <w:rsid w:val="0099701C"/>
    <w:rsid w:val="009A15A7"/>
    <w:rsid w:val="009A3563"/>
    <w:rsid w:val="009A5750"/>
    <w:rsid w:val="009A62BE"/>
    <w:rsid w:val="009A7E87"/>
    <w:rsid w:val="009B2615"/>
    <w:rsid w:val="009B3B45"/>
    <w:rsid w:val="009B4846"/>
    <w:rsid w:val="009B5A3F"/>
    <w:rsid w:val="009B76F3"/>
    <w:rsid w:val="009C0419"/>
    <w:rsid w:val="009C0ACF"/>
    <w:rsid w:val="009C7004"/>
    <w:rsid w:val="009D4D3E"/>
    <w:rsid w:val="009D50D9"/>
    <w:rsid w:val="009D64DF"/>
    <w:rsid w:val="009D767A"/>
    <w:rsid w:val="009D7F2C"/>
    <w:rsid w:val="009E44AB"/>
    <w:rsid w:val="009E72B9"/>
    <w:rsid w:val="009E76F3"/>
    <w:rsid w:val="009F22DE"/>
    <w:rsid w:val="009F3424"/>
    <w:rsid w:val="009F4AD4"/>
    <w:rsid w:val="009F56E5"/>
    <w:rsid w:val="00A0121F"/>
    <w:rsid w:val="00A0137F"/>
    <w:rsid w:val="00A03B84"/>
    <w:rsid w:val="00A04C88"/>
    <w:rsid w:val="00A04E6B"/>
    <w:rsid w:val="00A11C9F"/>
    <w:rsid w:val="00A14314"/>
    <w:rsid w:val="00A1614F"/>
    <w:rsid w:val="00A161D6"/>
    <w:rsid w:val="00A21C09"/>
    <w:rsid w:val="00A2340F"/>
    <w:rsid w:val="00A25C2C"/>
    <w:rsid w:val="00A27BEC"/>
    <w:rsid w:val="00A343C3"/>
    <w:rsid w:val="00A347EF"/>
    <w:rsid w:val="00A34B19"/>
    <w:rsid w:val="00A37F05"/>
    <w:rsid w:val="00A40B79"/>
    <w:rsid w:val="00A41DFC"/>
    <w:rsid w:val="00A42184"/>
    <w:rsid w:val="00A448F5"/>
    <w:rsid w:val="00A54571"/>
    <w:rsid w:val="00A577A4"/>
    <w:rsid w:val="00A60942"/>
    <w:rsid w:val="00A657FB"/>
    <w:rsid w:val="00A76485"/>
    <w:rsid w:val="00A76AA6"/>
    <w:rsid w:val="00A77081"/>
    <w:rsid w:val="00A77E0F"/>
    <w:rsid w:val="00A80829"/>
    <w:rsid w:val="00A80D43"/>
    <w:rsid w:val="00A812BD"/>
    <w:rsid w:val="00AA398E"/>
    <w:rsid w:val="00AA579B"/>
    <w:rsid w:val="00AA69C2"/>
    <w:rsid w:val="00AA6EBD"/>
    <w:rsid w:val="00AB0079"/>
    <w:rsid w:val="00AB387F"/>
    <w:rsid w:val="00AB3A5F"/>
    <w:rsid w:val="00AC1326"/>
    <w:rsid w:val="00AC5343"/>
    <w:rsid w:val="00AC5883"/>
    <w:rsid w:val="00AC6DE2"/>
    <w:rsid w:val="00AC6E61"/>
    <w:rsid w:val="00AD2937"/>
    <w:rsid w:val="00AD3601"/>
    <w:rsid w:val="00AD4B2F"/>
    <w:rsid w:val="00AD7E88"/>
    <w:rsid w:val="00AE07EE"/>
    <w:rsid w:val="00AE23EA"/>
    <w:rsid w:val="00AE240B"/>
    <w:rsid w:val="00AE28B7"/>
    <w:rsid w:val="00AE6BA4"/>
    <w:rsid w:val="00AF38A7"/>
    <w:rsid w:val="00AF614C"/>
    <w:rsid w:val="00B01E28"/>
    <w:rsid w:val="00B021AD"/>
    <w:rsid w:val="00B036D8"/>
    <w:rsid w:val="00B07FE3"/>
    <w:rsid w:val="00B1507A"/>
    <w:rsid w:val="00B17FAF"/>
    <w:rsid w:val="00B208CD"/>
    <w:rsid w:val="00B20CF6"/>
    <w:rsid w:val="00B304D4"/>
    <w:rsid w:val="00B31516"/>
    <w:rsid w:val="00B33DAC"/>
    <w:rsid w:val="00B3422D"/>
    <w:rsid w:val="00B34CDD"/>
    <w:rsid w:val="00B356B0"/>
    <w:rsid w:val="00B3696A"/>
    <w:rsid w:val="00B36A1F"/>
    <w:rsid w:val="00B43520"/>
    <w:rsid w:val="00B46145"/>
    <w:rsid w:val="00B47194"/>
    <w:rsid w:val="00B5246A"/>
    <w:rsid w:val="00B52A00"/>
    <w:rsid w:val="00B52C78"/>
    <w:rsid w:val="00B54C6B"/>
    <w:rsid w:val="00B561A6"/>
    <w:rsid w:val="00B56DD6"/>
    <w:rsid w:val="00B7102F"/>
    <w:rsid w:val="00B71C6E"/>
    <w:rsid w:val="00B738A5"/>
    <w:rsid w:val="00B74BFB"/>
    <w:rsid w:val="00B81A9B"/>
    <w:rsid w:val="00B82EA2"/>
    <w:rsid w:val="00B8337E"/>
    <w:rsid w:val="00B8589E"/>
    <w:rsid w:val="00B8780C"/>
    <w:rsid w:val="00B87817"/>
    <w:rsid w:val="00B929AA"/>
    <w:rsid w:val="00BA089B"/>
    <w:rsid w:val="00BA206D"/>
    <w:rsid w:val="00BA2335"/>
    <w:rsid w:val="00BA307C"/>
    <w:rsid w:val="00BB2749"/>
    <w:rsid w:val="00BB6005"/>
    <w:rsid w:val="00BB6142"/>
    <w:rsid w:val="00BB77B2"/>
    <w:rsid w:val="00BC612B"/>
    <w:rsid w:val="00BC652B"/>
    <w:rsid w:val="00BD02EE"/>
    <w:rsid w:val="00BD1DD0"/>
    <w:rsid w:val="00BD2051"/>
    <w:rsid w:val="00BD3F62"/>
    <w:rsid w:val="00BE1C15"/>
    <w:rsid w:val="00BE386D"/>
    <w:rsid w:val="00BE47F6"/>
    <w:rsid w:val="00BE51FA"/>
    <w:rsid w:val="00BE52FC"/>
    <w:rsid w:val="00BE59A8"/>
    <w:rsid w:val="00BF0AFE"/>
    <w:rsid w:val="00BF4C15"/>
    <w:rsid w:val="00BF7FA1"/>
    <w:rsid w:val="00C018EF"/>
    <w:rsid w:val="00C0399D"/>
    <w:rsid w:val="00C03B10"/>
    <w:rsid w:val="00C04581"/>
    <w:rsid w:val="00C047F6"/>
    <w:rsid w:val="00C0678F"/>
    <w:rsid w:val="00C13D5E"/>
    <w:rsid w:val="00C17381"/>
    <w:rsid w:val="00C21756"/>
    <w:rsid w:val="00C26F38"/>
    <w:rsid w:val="00C31684"/>
    <w:rsid w:val="00C316A4"/>
    <w:rsid w:val="00C32692"/>
    <w:rsid w:val="00C32CFC"/>
    <w:rsid w:val="00C446DC"/>
    <w:rsid w:val="00C46360"/>
    <w:rsid w:val="00C500B1"/>
    <w:rsid w:val="00C50D3E"/>
    <w:rsid w:val="00C52307"/>
    <w:rsid w:val="00C53932"/>
    <w:rsid w:val="00C53E21"/>
    <w:rsid w:val="00C57462"/>
    <w:rsid w:val="00C6123B"/>
    <w:rsid w:val="00C612E2"/>
    <w:rsid w:val="00C705D2"/>
    <w:rsid w:val="00C70DC2"/>
    <w:rsid w:val="00C765A3"/>
    <w:rsid w:val="00C765C5"/>
    <w:rsid w:val="00C77802"/>
    <w:rsid w:val="00C82A5D"/>
    <w:rsid w:val="00C8539A"/>
    <w:rsid w:val="00C85FF7"/>
    <w:rsid w:val="00C87F08"/>
    <w:rsid w:val="00C909DB"/>
    <w:rsid w:val="00C90E9A"/>
    <w:rsid w:val="00C9173E"/>
    <w:rsid w:val="00C94134"/>
    <w:rsid w:val="00C958A5"/>
    <w:rsid w:val="00C96464"/>
    <w:rsid w:val="00C96874"/>
    <w:rsid w:val="00C969DF"/>
    <w:rsid w:val="00CA3016"/>
    <w:rsid w:val="00CA4165"/>
    <w:rsid w:val="00CA56C8"/>
    <w:rsid w:val="00CB236C"/>
    <w:rsid w:val="00CB495F"/>
    <w:rsid w:val="00CC1A7F"/>
    <w:rsid w:val="00CC3216"/>
    <w:rsid w:val="00CC346B"/>
    <w:rsid w:val="00CD226F"/>
    <w:rsid w:val="00CD6D5D"/>
    <w:rsid w:val="00CD7669"/>
    <w:rsid w:val="00CE297D"/>
    <w:rsid w:val="00CE37DB"/>
    <w:rsid w:val="00CE4C13"/>
    <w:rsid w:val="00CF6351"/>
    <w:rsid w:val="00CF6B6B"/>
    <w:rsid w:val="00CF72B2"/>
    <w:rsid w:val="00CF7A4B"/>
    <w:rsid w:val="00D13F9C"/>
    <w:rsid w:val="00D15DCF"/>
    <w:rsid w:val="00D16064"/>
    <w:rsid w:val="00D17706"/>
    <w:rsid w:val="00D21D53"/>
    <w:rsid w:val="00D30529"/>
    <w:rsid w:val="00D31382"/>
    <w:rsid w:val="00D35873"/>
    <w:rsid w:val="00D3595F"/>
    <w:rsid w:val="00D363D0"/>
    <w:rsid w:val="00D37C0A"/>
    <w:rsid w:val="00D37CE0"/>
    <w:rsid w:val="00D408A4"/>
    <w:rsid w:val="00D411B0"/>
    <w:rsid w:val="00D4282A"/>
    <w:rsid w:val="00D4432D"/>
    <w:rsid w:val="00D44C9B"/>
    <w:rsid w:val="00D45865"/>
    <w:rsid w:val="00D47AE6"/>
    <w:rsid w:val="00D52379"/>
    <w:rsid w:val="00D542A2"/>
    <w:rsid w:val="00D55425"/>
    <w:rsid w:val="00D61278"/>
    <w:rsid w:val="00D63912"/>
    <w:rsid w:val="00D6399C"/>
    <w:rsid w:val="00D657BE"/>
    <w:rsid w:val="00D85F63"/>
    <w:rsid w:val="00D87378"/>
    <w:rsid w:val="00D93E79"/>
    <w:rsid w:val="00D9434A"/>
    <w:rsid w:val="00DA3D44"/>
    <w:rsid w:val="00DB26FB"/>
    <w:rsid w:val="00DC0FE6"/>
    <w:rsid w:val="00DC1F37"/>
    <w:rsid w:val="00DC227D"/>
    <w:rsid w:val="00DC2345"/>
    <w:rsid w:val="00DC2C94"/>
    <w:rsid w:val="00DC3BA9"/>
    <w:rsid w:val="00DC4855"/>
    <w:rsid w:val="00DD0DC4"/>
    <w:rsid w:val="00DD0DE8"/>
    <w:rsid w:val="00DD4143"/>
    <w:rsid w:val="00DD76A0"/>
    <w:rsid w:val="00DE2FDD"/>
    <w:rsid w:val="00DE6A14"/>
    <w:rsid w:val="00E0079E"/>
    <w:rsid w:val="00E01300"/>
    <w:rsid w:val="00E02EB3"/>
    <w:rsid w:val="00E0549A"/>
    <w:rsid w:val="00E120C0"/>
    <w:rsid w:val="00E13CC6"/>
    <w:rsid w:val="00E13F88"/>
    <w:rsid w:val="00E15D08"/>
    <w:rsid w:val="00E21705"/>
    <w:rsid w:val="00E23D9F"/>
    <w:rsid w:val="00E26D7A"/>
    <w:rsid w:val="00E27EF1"/>
    <w:rsid w:val="00E31B4F"/>
    <w:rsid w:val="00E31C0E"/>
    <w:rsid w:val="00E321F6"/>
    <w:rsid w:val="00E32750"/>
    <w:rsid w:val="00E41294"/>
    <w:rsid w:val="00E41537"/>
    <w:rsid w:val="00E42BB8"/>
    <w:rsid w:val="00E43BD1"/>
    <w:rsid w:val="00E44F0B"/>
    <w:rsid w:val="00E5169F"/>
    <w:rsid w:val="00E52104"/>
    <w:rsid w:val="00E53F53"/>
    <w:rsid w:val="00E600B9"/>
    <w:rsid w:val="00E62482"/>
    <w:rsid w:val="00E668E9"/>
    <w:rsid w:val="00E7122A"/>
    <w:rsid w:val="00E71469"/>
    <w:rsid w:val="00E7245D"/>
    <w:rsid w:val="00E73B60"/>
    <w:rsid w:val="00E75252"/>
    <w:rsid w:val="00E76AB4"/>
    <w:rsid w:val="00E76D96"/>
    <w:rsid w:val="00E778FF"/>
    <w:rsid w:val="00E81F9F"/>
    <w:rsid w:val="00E8306E"/>
    <w:rsid w:val="00E8333F"/>
    <w:rsid w:val="00E83DCF"/>
    <w:rsid w:val="00E84278"/>
    <w:rsid w:val="00E848C8"/>
    <w:rsid w:val="00E85BA9"/>
    <w:rsid w:val="00E90431"/>
    <w:rsid w:val="00E9651F"/>
    <w:rsid w:val="00E97D75"/>
    <w:rsid w:val="00EA0C91"/>
    <w:rsid w:val="00EA35F3"/>
    <w:rsid w:val="00EB0A06"/>
    <w:rsid w:val="00EB22D3"/>
    <w:rsid w:val="00EB2C21"/>
    <w:rsid w:val="00EB4CDA"/>
    <w:rsid w:val="00EB6043"/>
    <w:rsid w:val="00EB690E"/>
    <w:rsid w:val="00EC0CDD"/>
    <w:rsid w:val="00EC17FC"/>
    <w:rsid w:val="00ED2D87"/>
    <w:rsid w:val="00ED38EC"/>
    <w:rsid w:val="00ED5C0C"/>
    <w:rsid w:val="00ED62B5"/>
    <w:rsid w:val="00EE0F27"/>
    <w:rsid w:val="00EE129A"/>
    <w:rsid w:val="00EE5B9A"/>
    <w:rsid w:val="00EE60DA"/>
    <w:rsid w:val="00EE7C19"/>
    <w:rsid w:val="00EF394D"/>
    <w:rsid w:val="00EF4136"/>
    <w:rsid w:val="00F015B8"/>
    <w:rsid w:val="00F02668"/>
    <w:rsid w:val="00F125B1"/>
    <w:rsid w:val="00F15881"/>
    <w:rsid w:val="00F209E8"/>
    <w:rsid w:val="00F250EA"/>
    <w:rsid w:val="00F26A90"/>
    <w:rsid w:val="00F26CCA"/>
    <w:rsid w:val="00F27960"/>
    <w:rsid w:val="00F27CE6"/>
    <w:rsid w:val="00F30A05"/>
    <w:rsid w:val="00F31697"/>
    <w:rsid w:val="00F33448"/>
    <w:rsid w:val="00F33DF9"/>
    <w:rsid w:val="00F33E67"/>
    <w:rsid w:val="00F354C8"/>
    <w:rsid w:val="00F35AB4"/>
    <w:rsid w:val="00F36E47"/>
    <w:rsid w:val="00F40A48"/>
    <w:rsid w:val="00F55FFB"/>
    <w:rsid w:val="00F60A21"/>
    <w:rsid w:val="00F61025"/>
    <w:rsid w:val="00F64A6A"/>
    <w:rsid w:val="00F66246"/>
    <w:rsid w:val="00F6742F"/>
    <w:rsid w:val="00F67DEE"/>
    <w:rsid w:val="00F705CF"/>
    <w:rsid w:val="00F720C8"/>
    <w:rsid w:val="00F74EEF"/>
    <w:rsid w:val="00F8463F"/>
    <w:rsid w:val="00F84F67"/>
    <w:rsid w:val="00F87030"/>
    <w:rsid w:val="00F876A5"/>
    <w:rsid w:val="00F93840"/>
    <w:rsid w:val="00FA29C8"/>
    <w:rsid w:val="00FA37F0"/>
    <w:rsid w:val="00FA5273"/>
    <w:rsid w:val="00FB0DE4"/>
    <w:rsid w:val="00FB3741"/>
    <w:rsid w:val="00FB39D5"/>
    <w:rsid w:val="00FB5283"/>
    <w:rsid w:val="00FB69F7"/>
    <w:rsid w:val="00FB72E7"/>
    <w:rsid w:val="00FB7F93"/>
    <w:rsid w:val="00FB7FE5"/>
    <w:rsid w:val="00FC09CA"/>
    <w:rsid w:val="00FC2C18"/>
    <w:rsid w:val="00FC2FD7"/>
    <w:rsid w:val="00FC6D71"/>
    <w:rsid w:val="00FC7822"/>
    <w:rsid w:val="00FD48AB"/>
    <w:rsid w:val="00FD543E"/>
    <w:rsid w:val="00FD5E82"/>
    <w:rsid w:val="00FD6248"/>
    <w:rsid w:val="00FD6B84"/>
    <w:rsid w:val="00FE08EA"/>
    <w:rsid w:val="00FE0DCB"/>
    <w:rsid w:val="00FE2C20"/>
    <w:rsid w:val="00FE31FB"/>
    <w:rsid w:val="00FE55C3"/>
    <w:rsid w:val="00FF29D6"/>
    <w:rsid w:val="00FF2E64"/>
    <w:rsid w:val="00FF39BE"/>
    <w:rsid w:val="00FF417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F3100"/>
  <w15:docId w15:val="{CBDC7C76-6276-4108-B23E-AD36BE78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422"/>
    <w:pPr>
      <w:spacing w:after="0" w:line="240" w:lineRule="auto"/>
    </w:pPr>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5311B0"/>
    <w:pPr>
      <w:keepNext/>
      <w:keepLines/>
      <w:spacing w:before="600" w:after="240"/>
      <w:outlineLvl w:val="0"/>
    </w:pPr>
    <w:rPr>
      <w:rFonts w:asciiTheme="minorHAnsi" w:eastAsia="Times New Roman" w:hAnsiTheme="minorHAnsi" w:cstheme="minorBidi"/>
      <w:b/>
      <w:bCs/>
      <w:caps/>
      <w:color w:val="1F4E79" w:themeColor="accent1" w:themeShade="80"/>
      <w:sz w:val="28"/>
      <w:szCs w:val="28"/>
      <w:lang w:val="en-US" w:eastAsia="ja-JP"/>
    </w:rPr>
  </w:style>
  <w:style w:type="paragraph" w:styleId="Antrat2">
    <w:name w:val="heading 2"/>
    <w:basedOn w:val="prastasis"/>
    <w:next w:val="prastasis"/>
    <w:link w:val="Antrat2Diagrama"/>
    <w:uiPriority w:val="9"/>
    <w:unhideWhenUsed/>
    <w:qFormat/>
    <w:rsid w:val="005311B0"/>
    <w:pPr>
      <w:keepNext/>
      <w:keepLines/>
      <w:spacing w:before="360" w:after="120"/>
      <w:outlineLvl w:val="1"/>
    </w:pPr>
    <w:rPr>
      <w:rFonts w:asciiTheme="minorHAnsi" w:eastAsia="Times New Roman" w:hAnsiTheme="minorHAnsi" w:cstheme="minorBidi"/>
      <w:b/>
      <w:bCs/>
      <w:color w:val="2E74B5" w:themeColor="accent1" w:themeShade="BF"/>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674AE0"/>
    <w:rPr>
      <w:rFonts w:ascii="Times New Roman" w:hAnsi="Times New Roman" w:cs="Times New Roman"/>
      <w:b/>
      <w:bCs/>
      <w:sz w:val="23"/>
      <w:szCs w:val="23"/>
      <w:shd w:val="clear" w:color="auto" w:fill="FFFFFF"/>
    </w:rPr>
  </w:style>
  <w:style w:type="character" w:customStyle="1" w:styleId="Bodytext">
    <w:name w:val="Body text_"/>
    <w:link w:val="Bodytext1"/>
    <w:rsid w:val="00674AE0"/>
    <w:rPr>
      <w:rFonts w:ascii="Times New Roman" w:hAnsi="Times New Roman" w:cs="Times New Roman"/>
      <w:sz w:val="23"/>
      <w:szCs w:val="23"/>
      <w:shd w:val="clear" w:color="auto" w:fill="FFFFFF"/>
    </w:rPr>
  </w:style>
  <w:style w:type="character" w:customStyle="1" w:styleId="Bodytext2">
    <w:name w:val="Body text (2)_"/>
    <w:link w:val="Bodytext20"/>
    <w:rsid w:val="00674AE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674AE0"/>
    <w:rPr>
      <w:rFonts w:ascii="Times New Roman" w:hAnsi="Times New Roman" w:cs="Times New Roman"/>
      <w:i/>
      <w:iCs/>
      <w:sz w:val="23"/>
      <w:szCs w:val="23"/>
      <w:shd w:val="clear" w:color="auto" w:fill="FFFFFF"/>
    </w:rPr>
  </w:style>
  <w:style w:type="character" w:customStyle="1" w:styleId="BodytextSpacing3pt">
    <w:name w:val="Body text + Spacing 3 pt"/>
    <w:rsid w:val="00674AE0"/>
    <w:rPr>
      <w:rFonts w:ascii="Times New Roman" w:hAnsi="Times New Roman" w:cs="Times New Roman"/>
      <w:spacing w:val="60"/>
      <w:sz w:val="23"/>
      <w:szCs w:val="23"/>
    </w:rPr>
  </w:style>
  <w:style w:type="character" w:customStyle="1" w:styleId="Bodytext6">
    <w:name w:val="Body text (6)_"/>
    <w:link w:val="Bodytext60"/>
    <w:rsid w:val="00674AE0"/>
    <w:rPr>
      <w:rFonts w:ascii="Times New Roman" w:hAnsi="Times New Roman" w:cs="Times New Roman"/>
      <w:b/>
      <w:bCs/>
      <w:sz w:val="23"/>
      <w:szCs w:val="23"/>
      <w:shd w:val="clear" w:color="auto" w:fill="FFFFFF"/>
    </w:rPr>
  </w:style>
  <w:style w:type="character" w:customStyle="1" w:styleId="Bodytext4">
    <w:name w:val="Body text (4)_"/>
    <w:link w:val="Bodytext41"/>
    <w:rsid w:val="00674AE0"/>
    <w:rPr>
      <w:rFonts w:ascii="Times New Roman" w:hAnsi="Times New Roman" w:cs="Times New Roman"/>
      <w:sz w:val="19"/>
      <w:szCs w:val="19"/>
      <w:shd w:val="clear" w:color="auto" w:fill="FFFFFF"/>
    </w:rPr>
  </w:style>
  <w:style w:type="character" w:customStyle="1" w:styleId="Headerorfooter">
    <w:name w:val="Header or footer_"/>
    <w:link w:val="Headerorfooter0"/>
    <w:rsid w:val="00674AE0"/>
    <w:rPr>
      <w:rFonts w:ascii="Times New Roman" w:hAnsi="Times New Roman" w:cs="Times New Roman"/>
      <w:sz w:val="20"/>
      <w:szCs w:val="20"/>
      <w:shd w:val="clear" w:color="auto" w:fill="FFFFFF"/>
    </w:rPr>
  </w:style>
  <w:style w:type="character" w:customStyle="1" w:styleId="Headerorfooter11">
    <w:name w:val="Header or footer + 11"/>
    <w:aliases w:val="5 pt"/>
    <w:rsid w:val="00674AE0"/>
    <w:rPr>
      <w:rFonts w:ascii="Times New Roman" w:hAnsi="Times New Roman" w:cs="Times New Roman"/>
      <w:spacing w:val="0"/>
      <w:sz w:val="23"/>
      <w:szCs w:val="23"/>
    </w:rPr>
  </w:style>
  <w:style w:type="character" w:customStyle="1" w:styleId="BodytextBold">
    <w:name w:val="Body text + Bold"/>
    <w:rsid w:val="00674AE0"/>
    <w:rPr>
      <w:rFonts w:ascii="Times New Roman" w:hAnsi="Times New Roman" w:cs="Times New Roman"/>
      <w:b/>
      <w:bCs/>
      <w:spacing w:val="0"/>
      <w:sz w:val="23"/>
      <w:szCs w:val="23"/>
    </w:rPr>
  </w:style>
  <w:style w:type="character" w:customStyle="1" w:styleId="BodytextItalic2">
    <w:name w:val="Body text + Italic2"/>
    <w:rsid w:val="00674AE0"/>
    <w:rPr>
      <w:rFonts w:ascii="Times New Roman" w:hAnsi="Times New Roman" w:cs="Times New Roman"/>
      <w:i/>
      <w:iCs/>
      <w:spacing w:val="0"/>
      <w:sz w:val="23"/>
      <w:szCs w:val="23"/>
    </w:rPr>
  </w:style>
  <w:style w:type="character" w:customStyle="1" w:styleId="BodytextItalic1">
    <w:name w:val="Body text + Italic1"/>
    <w:rsid w:val="00674AE0"/>
    <w:rPr>
      <w:rFonts w:ascii="Times New Roman" w:hAnsi="Times New Roman" w:cs="Times New Roman"/>
      <w:i/>
      <w:iCs/>
      <w:spacing w:val="0"/>
      <w:sz w:val="23"/>
      <w:szCs w:val="23"/>
    </w:rPr>
  </w:style>
  <w:style w:type="character" w:customStyle="1" w:styleId="BodytextBold1">
    <w:name w:val="Body text + Bold1"/>
    <w:rsid w:val="00674AE0"/>
    <w:rPr>
      <w:rFonts w:ascii="Times New Roman" w:hAnsi="Times New Roman" w:cs="Times New Roman"/>
      <w:b/>
      <w:bCs/>
      <w:spacing w:val="0"/>
      <w:sz w:val="23"/>
      <w:szCs w:val="23"/>
    </w:rPr>
  </w:style>
  <w:style w:type="character" w:customStyle="1" w:styleId="Heading3">
    <w:name w:val="Heading #3_"/>
    <w:link w:val="Heading30"/>
    <w:rsid w:val="00674AE0"/>
    <w:rPr>
      <w:rFonts w:ascii="Times New Roman" w:hAnsi="Times New Roman" w:cs="Times New Roman"/>
      <w:b/>
      <w:bCs/>
      <w:sz w:val="23"/>
      <w:szCs w:val="23"/>
      <w:shd w:val="clear" w:color="auto" w:fill="FFFFFF"/>
    </w:rPr>
  </w:style>
  <w:style w:type="character" w:customStyle="1" w:styleId="Bodytext5">
    <w:name w:val="Body text (5)_"/>
    <w:link w:val="Bodytext50"/>
    <w:rsid w:val="00674AE0"/>
    <w:rPr>
      <w:rFonts w:ascii="Times New Roman" w:hAnsi="Times New Roman" w:cs="Times New Roman"/>
      <w:i/>
      <w:iCs/>
      <w:spacing w:val="-70"/>
      <w:sz w:val="68"/>
      <w:szCs w:val="68"/>
      <w:shd w:val="clear" w:color="auto" w:fill="FFFFFF"/>
    </w:rPr>
  </w:style>
  <w:style w:type="character" w:customStyle="1" w:styleId="Bodytext7">
    <w:name w:val="Body text (7)_"/>
    <w:link w:val="Bodytext70"/>
    <w:rsid w:val="00674AE0"/>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674AE0"/>
    <w:rPr>
      <w:rFonts w:ascii="Times New Roman" w:hAnsi="Times New Roman" w:cs="Times New Roman"/>
      <w:i/>
      <w:iCs/>
      <w:sz w:val="23"/>
      <w:szCs w:val="23"/>
      <w:shd w:val="clear" w:color="auto" w:fill="FFFFFF"/>
    </w:rPr>
  </w:style>
  <w:style w:type="character" w:customStyle="1" w:styleId="Bodytext2Bold">
    <w:name w:val="Body text (2) + Bold"/>
    <w:rsid w:val="00674AE0"/>
    <w:rPr>
      <w:rFonts w:ascii="Times New Roman" w:hAnsi="Times New Roman" w:cs="Times New Roman"/>
      <w:b/>
      <w:bCs/>
      <w:i/>
      <w:iCs/>
      <w:spacing w:val="0"/>
      <w:sz w:val="23"/>
      <w:szCs w:val="23"/>
    </w:rPr>
  </w:style>
  <w:style w:type="character" w:customStyle="1" w:styleId="Bodytext2Bold1">
    <w:name w:val="Body text (2) + Bold1"/>
    <w:rsid w:val="00674AE0"/>
    <w:rPr>
      <w:rFonts w:ascii="Times New Roman" w:hAnsi="Times New Roman" w:cs="Times New Roman"/>
      <w:b/>
      <w:bCs/>
      <w:i/>
      <w:iCs/>
      <w:spacing w:val="0"/>
      <w:sz w:val="23"/>
      <w:szCs w:val="23"/>
    </w:rPr>
  </w:style>
  <w:style w:type="character" w:customStyle="1" w:styleId="Bodytext2NotItalic1">
    <w:name w:val="Body text (2) + Not Italic1"/>
    <w:basedOn w:val="Bodytext2"/>
    <w:rsid w:val="00674AE0"/>
    <w:rPr>
      <w:rFonts w:ascii="Times New Roman" w:hAnsi="Times New Roman" w:cs="Times New Roman"/>
      <w:i/>
      <w:iCs/>
      <w:sz w:val="23"/>
      <w:szCs w:val="23"/>
      <w:shd w:val="clear" w:color="auto" w:fill="FFFFFF"/>
    </w:rPr>
  </w:style>
  <w:style w:type="character" w:customStyle="1" w:styleId="Bodytext9">
    <w:name w:val="Body text (9)_"/>
    <w:link w:val="Bodytext90"/>
    <w:rsid w:val="00674AE0"/>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674AE0"/>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674AE0"/>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674AE0"/>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Bodytext60">
    <w:name w:val="Body text (6)"/>
    <w:basedOn w:val="prastasis"/>
    <w:link w:val="Bodytext6"/>
    <w:rsid w:val="00674AE0"/>
    <w:pPr>
      <w:shd w:val="clear" w:color="auto" w:fill="FFFFFF"/>
      <w:spacing w:line="240" w:lineRule="atLeast"/>
    </w:pPr>
    <w:rPr>
      <w:rFonts w:ascii="Times New Roman" w:eastAsiaTheme="minorHAnsi" w:hAnsi="Times New Roman" w:cs="Times New Roman"/>
      <w:b/>
      <w:bCs/>
      <w:color w:val="auto"/>
      <w:sz w:val="23"/>
      <w:szCs w:val="23"/>
      <w:lang w:eastAsia="en-US"/>
    </w:rPr>
  </w:style>
  <w:style w:type="paragraph" w:customStyle="1" w:styleId="Bodytext41">
    <w:name w:val="Body text (4)1"/>
    <w:basedOn w:val="prastasis"/>
    <w:link w:val="Bodytext4"/>
    <w:rsid w:val="00674AE0"/>
    <w:pPr>
      <w:shd w:val="clear" w:color="auto" w:fill="FFFFFF"/>
      <w:spacing w:line="240" w:lineRule="atLeast"/>
    </w:pPr>
    <w:rPr>
      <w:rFonts w:ascii="Times New Roman" w:eastAsiaTheme="minorHAnsi" w:hAnsi="Times New Roman" w:cs="Times New Roman"/>
      <w:color w:val="auto"/>
      <w:sz w:val="19"/>
      <w:szCs w:val="19"/>
      <w:lang w:eastAsia="en-US"/>
    </w:rPr>
  </w:style>
  <w:style w:type="paragraph" w:customStyle="1" w:styleId="Headerorfooter0">
    <w:name w:val="Header or footer"/>
    <w:basedOn w:val="prastasis"/>
    <w:link w:val="Headerorfooter"/>
    <w:rsid w:val="00674AE0"/>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674AE0"/>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50">
    <w:name w:val="Body text (5)"/>
    <w:basedOn w:val="prastasis"/>
    <w:link w:val="Bodytext5"/>
    <w:rsid w:val="00674AE0"/>
    <w:pPr>
      <w:shd w:val="clear" w:color="auto" w:fill="FFFFFF"/>
      <w:spacing w:before="1920" w:line="240" w:lineRule="atLeast"/>
    </w:pPr>
    <w:rPr>
      <w:rFonts w:ascii="Times New Roman" w:eastAsiaTheme="minorHAnsi" w:hAnsi="Times New Roman" w:cs="Times New Roman"/>
      <w:i/>
      <w:iCs/>
      <w:color w:val="auto"/>
      <w:spacing w:val="-70"/>
      <w:sz w:val="68"/>
      <w:szCs w:val="68"/>
      <w:lang w:eastAsia="en-US"/>
    </w:rPr>
  </w:style>
  <w:style w:type="paragraph" w:customStyle="1" w:styleId="Bodytext70">
    <w:name w:val="Body text (7)"/>
    <w:basedOn w:val="prastasis"/>
    <w:link w:val="Bodytext7"/>
    <w:rsid w:val="00674AE0"/>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674AE0"/>
    <w:pPr>
      <w:shd w:val="clear" w:color="auto" w:fill="FFFFFF"/>
      <w:spacing w:line="274" w:lineRule="exact"/>
    </w:pPr>
    <w:rPr>
      <w:rFonts w:ascii="Times New Roman" w:eastAsiaTheme="minorHAnsi" w:hAnsi="Times New Roman" w:cs="Times New Roman"/>
      <w:b/>
      <w:bCs/>
      <w:color w:val="auto"/>
      <w:sz w:val="23"/>
      <w:szCs w:val="23"/>
      <w:lang w:eastAsia="en-US"/>
    </w:rPr>
  </w:style>
  <w:style w:type="character" w:styleId="Komentaronuoroda">
    <w:name w:val="annotation reference"/>
    <w:basedOn w:val="Numatytasispastraiposriftas"/>
    <w:semiHidden/>
    <w:unhideWhenUsed/>
    <w:rsid w:val="005F0795"/>
    <w:rPr>
      <w:sz w:val="16"/>
      <w:szCs w:val="16"/>
    </w:rPr>
  </w:style>
  <w:style w:type="paragraph" w:styleId="Komentarotekstas">
    <w:name w:val="annotation text"/>
    <w:basedOn w:val="prastasis"/>
    <w:link w:val="KomentarotekstasDiagrama"/>
    <w:unhideWhenUsed/>
    <w:rsid w:val="005F0795"/>
    <w:rPr>
      <w:sz w:val="20"/>
      <w:szCs w:val="20"/>
    </w:rPr>
  </w:style>
  <w:style w:type="character" w:customStyle="1" w:styleId="KomentarotekstasDiagrama">
    <w:name w:val="Komentaro tekstas Diagrama"/>
    <w:basedOn w:val="Numatytasispastraiposriftas"/>
    <w:link w:val="Komentarotekstas"/>
    <w:rsid w:val="005F0795"/>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5F0795"/>
    <w:rPr>
      <w:b/>
      <w:bCs/>
    </w:rPr>
  </w:style>
  <w:style w:type="character" w:customStyle="1" w:styleId="KomentarotemaDiagrama">
    <w:name w:val="Komentaro tema Diagrama"/>
    <w:basedOn w:val="KomentarotekstasDiagrama"/>
    <w:link w:val="Komentarotema"/>
    <w:uiPriority w:val="99"/>
    <w:semiHidden/>
    <w:rsid w:val="005F0795"/>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5F079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0795"/>
    <w:rPr>
      <w:rFonts w:ascii="Segoe UI" w:eastAsia="Arial Unicode MS" w:hAnsi="Segoe UI" w:cs="Segoe UI"/>
      <w:color w:val="000000"/>
      <w:sz w:val="18"/>
      <w:szCs w:val="18"/>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7B52F0"/>
    <w:pPr>
      <w:ind w:left="720"/>
      <w:contextualSpacing/>
    </w:pPr>
  </w:style>
  <w:style w:type="table" w:styleId="Lentelstinklelis">
    <w:name w:val="Table Grid"/>
    <w:basedOn w:val="prastojilentel"/>
    <w:rsid w:val="007B3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5262E"/>
    <w:pPr>
      <w:tabs>
        <w:tab w:val="center" w:pos="4680"/>
        <w:tab w:val="right" w:pos="9360"/>
      </w:tabs>
    </w:pPr>
  </w:style>
  <w:style w:type="character" w:customStyle="1" w:styleId="AntratsDiagrama">
    <w:name w:val="Antraštės Diagrama"/>
    <w:basedOn w:val="Numatytasispastraiposriftas"/>
    <w:link w:val="Antrats"/>
    <w:uiPriority w:val="99"/>
    <w:rsid w:val="0015262E"/>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5262E"/>
    <w:pPr>
      <w:tabs>
        <w:tab w:val="center" w:pos="4680"/>
        <w:tab w:val="right" w:pos="9360"/>
      </w:tabs>
    </w:pPr>
  </w:style>
  <w:style w:type="character" w:customStyle="1" w:styleId="PoratDiagrama">
    <w:name w:val="Poraštė Diagrama"/>
    <w:basedOn w:val="Numatytasispastraiposriftas"/>
    <w:link w:val="Porat"/>
    <w:uiPriority w:val="99"/>
    <w:rsid w:val="0015262E"/>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5319BD"/>
    <w:rPr>
      <w:color w:val="0563C1"/>
      <w:u w:val="single"/>
    </w:rPr>
  </w:style>
  <w:style w:type="paragraph" w:styleId="Pataisymai">
    <w:name w:val="Revision"/>
    <w:hidden/>
    <w:uiPriority w:val="99"/>
    <w:semiHidden/>
    <w:rsid w:val="00C96464"/>
    <w:pPr>
      <w:spacing w:after="0" w:line="240" w:lineRule="auto"/>
    </w:pPr>
    <w:rPr>
      <w:rFonts w:ascii="Arial Unicode MS" w:eastAsia="Arial Unicode MS" w:hAnsi="Arial Unicode MS" w:cs="Arial Unicode MS"/>
      <w:color w:val="000000"/>
      <w:sz w:val="24"/>
      <w:szCs w:val="24"/>
      <w:lang w:eastAsia="lt-LT"/>
    </w:rPr>
  </w:style>
  <w:style w:type="paragraph" w:styleId="Pavadinimas">
    <w:name w:val="Title"/>
    <w:basedOn w:val="prastasis"/>
    <w:next w:val="prastasis"/>
    <w:link w:val="PavadinimasDiagrama"/>
    <w:uiPriority w:val="10"/>
    <w:qFormat/>
    <w:rsid w:val="000A1B4A"/>
    <w:pPr>
      <w:contextualSpacing/>
    </w:pPr>
    <w:rPr>
      <w:rFonts w:asciiTheme="majorHAnsi" w:eastAsiaTheme="majorEastAsia" w:hAnsiTheme="majorHAnsi" w:cstheme="majorBidi"/>
      <w:color w:val="auto"/>
      <w:spacing w:val="-10"/>
      <w:kern w:val="28"/>
      <w:sz w:val="56"/>
      <w:szCs w:val="56"/>
    </w:rPr>
  </w:style>
  <w:style w:type="character" w:customStyle="1" w:styleId="PavadinimasDiagrama">
    <w:name w:val="Pavadinimas Diagrama"/>
    <w:basedOn w:val="Numatytasispastraiposriftas"/>
    <w:link w:val="Pavadinimas"/>
    <w:uiPriority w:val="10"/>
    <w:rsid w:val="000A1B4A"/>
    <w:rPr>
      <w:rFonts w:asciiTheme="majorHAnsi" w:eastAsiaTheme="majorEastAsia" w:hAnsiTheme="majorHAnsi" w:cstheme="majorBidi"/>
      <w:spacing w:val="-10"/>
      <w:kern w:val="28"/>
      <w:sz w:val="56"/>
      <w:szCs w:val="56"/>
      <w:lang w:eastAsia="lt-LT"/>
    </w:rPr>
  </w:style>
  <w:style w:type="character" w:customStyle="1" w:styleId="Antrat1Diagrama">
    <w:name w:val="Antraštė 1 Diagrama"/>
    <w:basedOn w:val="Numatytasispastraiposriftas"/>
    <w:link w:val="Antrat1"/>
    <w:uiPriority w:val="9"/>
    <w:rsid w:val="005311B0"/>
    <w:rPr>
      <w:rFonts w:eastAsia="Times New Roman"/>
      <w:b/>
      <w:bCs/>
      <w:caps/>
      <w:color w:val="1F4E79" w:themeColor="accent1" w:themeShade="80"/>
      <w:sz w:val="28"/>
      <w:szCs w:val="28"/>
      <w:lang w:val="en-US" w:eastAsia="ja-JP"/>
    </w:rPr>
  </w:style>
  <w:style w:type="character" w:customStyle="1" w:styleId="Antrat2Diagrama">
    <w:name w:val="Antraštė 2 Diagrama"/>
    <w:basedOn w:val="Numatytasispastraiposriftas"/>
    <w:link w:val="Antrat2"/>
    <w:uiPriority w:val="9"/>
    <w:rsid w:val="005311B0"/>
    <w:rPr>
      <w:rFonts w:eastAsia="Times New Roman"/>
      <w:b/>
      <w:bCs/>
      <w:color w:val="2E74B5" w:themeColor="accent1" w:themeShade="BF"/>
      <w:sz w:val="24"/>
      <w:szCs w:val="24"/>
      <w:lang w:val="en-US" w:eastAsia="ja-JP"/>
    </w:rPr>
  </w:style>
  <w:style w:type="paragraph" w:styleId="Sraassuenkleliais">
    <w:name w:val="List Bullet"/>
    <w:basedOn w:val="prastasis"/>
    <w:uiPriority w:val="1"/>
    <w:unhideWhenUsed/>
    <w:qFormat/>
    <w:rsid w:val="005311B0"/>
    <w:pPr>
      <w:numPr>
        <w:numId w:val="7"/>
      </w:numPr>
      <w:spacing w:after="60" w:line="288" w:lineRule="auto"/>
    </w:pPr>
    <w:rPr>
      <w:rFonts w:asciiTheme="minorHAnsi" w:eastAsiaTheme="minorHAnsi" w:hAnsiTheme="minorHAnsi" w:cstheme="minorBid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1B0"/>
    <w:rPr>
      <w:rFonts w:ascii="Arial Unicode MS" w:eastAsia="Arial Unicode MS" w:hAnsi="Arial Unicode MS" w:cs="Arial Unicode MS"/>
      <w:color w:val="000000"/>
      <w:sz w:val="24"/>
      <w:szCs w:val="24"/>
      <w:lang w:eastAsia="lt-LT"/>
    </w:rPr>
  </w:style>
  <w:style w:type="table" w:customStyle="1" w:styleId="TipTable">
    <w:name w:val="Tip Table"/>
    <w:basedOn w:val="prastojilentel"/>
    <w:uiPriority w:val="99"/>
    <w:rsid w:val="005311B0"/>
    <w:pPr>
      <w:spacing w:after="0" w:line="240" w:lineRule="auto"/>
    </w:pPr>
    <w:rPr>
      <w:color w:val="404040" w:themeColor="text1" w:themeTint="BF"/>
      <w:sz w:val="18"/>
      <w:szCs w:val="18"/>
      <w:lang w:val="en-US" w:eastAsia="ja-JP"/>
    </w:rPr>
    <w:tblPr>
      <w:tblInd w:w="0" w:type="nil"/>
      <w:tblCellMar>
        <w:top w:w="144" w:type="dxa"/>
        <w:left w:w="0" w:type="dxa"/>
        <w:right w:w="0" w:type="dxa"/>
      </w:tblCellMar>
    </w:tblPr>
    <w:tcPr>
      <w:shd w:val="clear" w:color="auto" w:fill="DEEAF6" w:themeFill="accent1" w:themeFillTint="33"/>
    </w:tcPr>
  </w:style>
  <w:style w:type="paragraph" w:styleId="Puslapioinaostekstas">
    <w:name w:val="footnote text"/>
    <w:basedOn w:val="prastasis"/>
    <w:link w:val="PuslapioinaostekstasDiagrama"/>
    <w:uiPriority w:val="99"/>
    <w:semiHidden/>
    <w:unhideWhenUsed/>
    <w:rsid w:val="009C7004"/>
    <w:rPr>
      <w:sz w:val="20"/>
      <w:szCs w:val="20"/>
    </w:rPr>
  </w:style>
  <w:style w:type="character" w:customStyle="1" w:styleId="PuslapioinaostekstasDiagrama">
    <w:name w:val="Puslapio išnašos tekstas Diagrama"/>
    <w:basedOn w:val="Numatytasispastraiposriftas"/>
    <w:link w:val="Puslapioinaostekstas"/>
    <w:uiPriority w:val="99"/>
    <w:semiHidden/>
    <w:rsid w:val="009C7004"/>
    <w:rPr>
      <w:rFonts w:ascii="Arial Unicode MS" w:eastAsia="Arial Unicode MS" w:hAnsi="Arial Unicode MS" w:cs="Arial Unicode MS"/>
      <w:color w:val="000000"/>
      <w:sz w:val="20"/>
      <w:szCs w:val="20"/>
      <w:lang w:eastAsia="lt-LT"/>
    </w:rPr>
  </w:style>
  <w:style w:type="character" w:styleId="Puslapioinaosnuoroda">
    <w:name w:val="footnote reference"/>
    <w:basedOn w:val="Numatytasispastraiposriftas"/>
    <w:uiPriority w:val="99"/>
    <w:semiHidden/>
    <w:unhideWhenUsed/>
    <w:rsid w:val="009C7004"/>
    <w:rPr>
      <w:vertAlign w:val="superscript"/>
    </w:rPr>
  </w:style>
  <w:style w:type="character" w:customStyle="1" w:styleId="normal-h">
    <w:name w:val="normal-h"/>
    <w:basedOn w:val="Numatytasispastraiposriftas"/>
    <w:rsid w:val="007F2B2F"/>
  </w:style>
  <w:style w:type="character" w:styleId="Neapdorotaspaminjimas">
    <w:name w:val="Unresolved Mention"/>
    <w:basedOn w:val="Numatytasispastraiposriftas"/>
    <w:uiPriority w:val="99"/>
    <w:semiHidden/>
    <w:unhideWhenUsed/>
    <w:rsid w:val="00FD6248"/>
    <w:rPr>
      <w:color w:val="605E5C"/>
      <w:shd w:val="clear" w:color="auto" w:fill="E1DFDD"/>
    </w:rPr>
  </w:style>
  <w:style w:type="paragraph" w:styleId="Betarp">
    <w:name w:val="No Spacing"/>
    <w:uiPriority w:val="1"/>
    <w:qFormat/>
    <w:rsid w:val="00E75252"/>
    <w:pPr>
      <w:spacing w:after="0" w:line="240" w:lineRule="auto"/>
    </w:pPr>
    <w:rPr>
      <w:rFonts w:eastAsiaTheme="minorHAnsi"/>
    </w:rPr>
  </w:style>
  <w:style w:type="table" w:customStyle="1" w:styleId="TableGrid1">
    <w:name w:val="Table Grid1"/>
    <w:basedOn w:val="prastojilentel"/>
    <w:next w:val="Lentelstinklelis"/>
    <w:rsid w:val="00CC346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86822">
      <w:bodyDiv w:val="1"/>
      <w:marLeft w:val="0"/>
      <w:marRight w:val="0"/>
      <w:marTop w:val="0"/>
      <w:marBottom w:val="0"/>
      <w:divBdr>
        <w:top w:val="none" w:sz="0" w:space="0" w:color="auto"/>
        <w:left w:val="none" w:sz="0" w:space="0" w:color="auto"/>
        <w:bottom w:val="none" w:sz="0" w:space="0" w:color="auto"/>
        <w:right w:val="none" w:sz="0" w:space="0" w:color="auto"/>
      </w:divBdr>
    </w:div>
    <w:div w:id="166601360">
      <w:bodyDiv w:val="1"/>
      <w:marLeft w:val="0"/>
      <w:marRight w:val="0"/>
      <w:marTop w:val="0"/>
      <w:marBottom w:val="0"/>
      <w:divBdr>
        <w:top w:val="none" w:sz="0" w:space="0" w:color="auto"/>
        <w:left w:val="none" w:sz="0" w:space="0" w:color="auto"/>
        <w:bottom w:val="none" w:sz="0" w:space="0" w:color="auto"/>
        <w:right w:val="none" w:sz="0" w:space="0" w:color="auto"/>
      </w:divBdr>
    </w:div>
    <w:div w:id="333533728">
      <w:bodyDiv w:val="1"/>
      <w:marLeft w:val="0"/>
      <w:marRight w:val="0"/>
      <w:marTop w:val="0"/>
      <w:marBottom w:val="0"/>
      <w:divBdr>
        <w:top w:val="none" w:sz="0" w:space="0" w:color="auto"/>
        <w:left w:val="none" w:sz="0" w:space="0" w:color="auto"/>
        <w:bottom w:val="none" w:sz="0" w:space="0" w:color="auto"/>
        <w:right w:val="none" w:sz="0" w:space="0" w:color="auto"/>
      </w:divBdr>
    </w:div>
    <w:div w:id="387924612">
      <w:bodyDiv w:val="1"/>
      <w:marLeft w:val="0"/>
      <w:marRight w:val="0"/>
      <w:marTop w:val="0"/>
      <w:marBottom w:val="0"/>
      <w:divBdr>
        <w:top w:val="none" w:sz="0" w:space="0" w:color="auto"/>
        <w:left w:val="none" w:sz="0" w:space="0" w:color="auto"/>
        <w:bottom w:val="none" w:sz="0" w:space="0" w:color="auto"/>
        <w:right w:val="none" w:sz="0" w:space="0" w:color="auto"/>
      </w:divBdr>
    </w:div>
    <w:div w:id="576328389">
      <w:bodyDiv w:val="1"/>
      <w:marLeft w:val="0"/>
      <w:marRight w:val="0"/>
      <w:marTop w:val="0"/>
      <w:marBottom w:val="0"/>
      <w:divBdr>
        <w:top w:val="none" w:sz="0" w:space="0" w:color="auto"/>
        <w:left w:val="none" w:sz="0" w:space="0" w:color="auto"/>
        <w:bottom w:val="none" w:sz="0" w:space="0" w:color="auto"/>
        <w:right w:val="none" w:sz="0" w:space="0" w:color="auto"/>
      </w:divBdr>
    </w:div>
    <w:div w:id="761531165">
      <w:bodyDiv w:val="1"/>
      <w:marLeft w:val="0"/>
      <w:marRight w:val="0"/>
      <w:marTop w:val="0"/>
      <w:marBottom w:val="0"/>
      <w:divBdr>
        <w:top w:val="none" w:sz="0" w:space="0" w:color="auto"/>
        <w:left w:val="none" w:sz="0" w:space="0" w:color="auto"/>
        <w:bottom w:val="none" w:sz="0" w:space="0" w:color="auto"/>
        <w:right w:val="none" w:sz="0" w:space="0" w:color="auto"/>
      </w:divBdr>
    </w:div>
    <w:div w:id="1131484763">
      <w:bodyDiv w:val="1"/>
      <w:marLeft w:val="0"/>
      <w:marRight w:val="0"/>
      <w:marTop w:val="0"/>
      <w:marBottom w:val="0"/>
      <w:divBdr>
        <w:top w:val="none" w:sz="0" w:space="0" w:color="auto"/>
        <w:left w:val="none" w:sz="0" w:space="0" w:color="auto"/>
        <w:bottom w:val="none" w:sz="0" w:space="0" w:color="auto"/>
        <w:right w:val="none" w:sz="0" w:space="0" w:color="auto"/>
      </w:divBdr>
      <w:divsChild>
        <w:div w:id="1844971368">
          <w:marLeft w:val="0"/>
          <w:marRight w:val="0"/>
          <w:marTop w:val="0"/>
          <w:marBottom w:val="0"/>
          <w:divBdr>
            <w:top w:val="none" w:sz="0" w:space="0" w:color="auto"/>
            <w:left w:val="none" w:sz="0" w:space="0" w:color="auto"/>
            <w:bottom w:val="none" w:sz="0" w:space="0" w:color="auto"/>
            <w:right w:val="none" w:sz="0" w:space="0" w:color="auto"/>
          </w:divBdr>
        </w:div>
        <w:div w:id="734015654">
          <w:marLeft w:val="0"/>
          <w:marRight w:val="0"/>
          <w:marTop w:val="0"/>
          <w:marBottom w:val="0"/>
          <w:divBdr>
            <w:top w:val="none" w:sz="0" w:space="0" w:color="auto"/>
            <w:left w:val="none" w:sz="0" w:space="0" w:color="auto"/>
            <w:bottom w:val="none" w:sz="0" w:space="0" w:color="auto"/>
            <w:right w:val="none" w:sz="0" w:space="0" w:color="auto"/>
          </w:divBdr>
        </w:div>
        <w:div w:id="1696734178">
          <w:marLeft w:val="0"/>
          <w:marRight w:val="0"/>
          <w:marTop w:val="0"/>
          <w:marBottom w:val="0"/>
          <w:divBdr>
            <w:top w:val="none" w:sz="0" w:space="0" w:color="auto"/>
            <w:left w:val="none" w:sz="0" w:space="0" w:color="auto"/>
            <w:bottom w:val="none" w:sz="0" w:space="0" w:color="auto"/>
            <w:right w:val="none" w:sz="0" w:space="0" w:color="auto"/>
          </w:divBdr>
        </w:div>
      </w:divsChild>
    </w:div>
    <w:div w:id="1247224370">
      <w:bodyDiv w:val="1"/>
      <w:marLeft w:val="0"/>
      <w:marRight w:val="0"/>
      <w:marTop w:val="0"/>
      <w:marBottom w:val="0"/>
      <w:divBdr>
        <w:top w:val="none" w:sz="0" w:space="0" w:color="auto"/>
        <w:left w:val="none" w:sz="0" w:space="0" w:color="auto"/>
        <w:bottom w:val="none" w:sz="0" w:space="0" w:color="auto"/>
        <w:right w:val="none" w:sz="0" w:space="0" w:color="auto"/>
      </w:divBdr>
    </w:div>
    <w:div w:id="1313564911">
      <w:bodyDiv w:val="1"/>
      <w:marLeft w:val="0"/>
      <w:marRight w:val="0"/>
      <w:marTop w:val="0"/>
      <w:marBottom w:val="0"/>
      <w:divBdr>
        <w:top w:val="none" w:sz="0" w:space="0" w:color="auto"/>
        <w:left w:val="none" w:sz="0" w:space="0" w:color="auto"/>
        <w:bottom w:val="none" w:sz="0" w:space="0" w:color="auto"/>
        <w:right w:val="none" w:sz="0" w:space="0" w:color="auto"/>
      </w:divBdr>
    </w:div>
    <w:div w:id="1525243108">
      <w:bodyDiv w:val="1"/>
      <w:marLeft w:val="0"/>
      <w:marRight w:val="0"/>
      <w:marTop w:val="0"/>
      <w:marBottom w:val="0"/>
      <w:divBdr>
        <w:top w:val="none" w:sz="0" w:space="0" w:color="auto"/>
        <w:left w:val="none" w:sz="0" w:space="0" w:color="auto"/>
        <w:bottom w:val="none" w:sz="0" w:space="0" w:color="auto"/>
        <w:right w:val="none" w:sz="0" w:space="0" w:color="auto"/>
      </w:divBdr>
      <w:divsChild>
        <w:div w:id="483358455">
          <w:marLeft w:val="0"/>
          <w:marRight w:val="0"/>
          <w:marTop w:val="0"/>
          <w:marBottom w:val="0"/>
          <w:divBdr>
            <w:top w:val="none" w:sz="0" w:space="0" w:color="auto"/>
            <w:left w:val="none" w:sz="0" w:space="0" w:color="auto"/>
            <w:bottom w:val="none" w:sz="0" w:space="0" w:color="auto"/>
            <w:right w:val="none" w:sz="0" w:space="0" w:color="auto"/>
          </w:divBdr>
        </w:div>
        <w:div w:id="485442630">
          <w:marLeft w:val="0"/>
          <w:marRight w:val="0"/>
          <w:marTop w:val="0"/>
          <w:marBottom w:val="0"/>
          <w:divBdr>
            <w:top w:val="none" w:sz="0" w:space="0" w:color="auto"/>
            <w:left w:val="none" w:sz="0" w:space="0" w:color="auto"/>
            <w:bottom w:val="none" w:sz="0" w:space="0" w:color="auto"/>
            <w:right w:val="none" w:sz="0" w:space="0" w:color="auto"/>
          </w:divBdr>
        </w:div>
        <w:div w:id="1490899863">
          <w:marLeft w:val="0"/>
          <w:marRight w:val="0"/>
          <w:marTop w:val="0"/>
          <w:marBottom w:val="0"/>
          <w:divBdr>
            <w:top w:val="none" w:sz="0" w:space="0" w:color="auto"/>
            <w:left w:val="none" w:sz="0" w:space="0" w:color="auto"/>
            <w:bottom w:val="none" w:sz="0" w:space="0" w:color="auto"/>
            <w:right w:val="none" w:sz="0" w:space="0" w:color="auto"/>
          </w:divBdr>
        </w:div>
      </w:divsChild>
    </w:div>
    <w:div w:id="1876429146">
      <w:bodyDiv w:val="1"/>
      <w:marLeft w:val="0"/>
      <w:marRight w:val="0"/>
      <w:marTop w:val="0"/>
      <w:marBottom w:val="0"/>
      <w:divBdr>
        <w:top w:val="none" w:sz="0" w:space="0" w:color="auto"/>
        <w:left w:val="none" w:sz="0" w:space="0" w:color="auto"/>
        <w:bottom w:val="none" w:sz="0" w:space="0" w:color="auto"/>
        <w:right w:val="none" w:sz="0" w:space="0" w:color="auto"/>
      </w:divBdr>
      <w:divsChild>
        <w:div w:id="2060010877">
          <w:marLeft w:val="0"/>
          <w:marRight w:val="0"/>
          <w:marTop w:val="0"/>
          <w:marBottom w:val="0"/>
          <w:divBdr>
            <w:top w:val="none" w:sz="0" w:space="0" w:color="auto"/>
            <w:left w:val="none" w:sz="0" w:space="0" w:color="auto"/>
            <w:bottom w:val="none" w:sz="0" w:space="0" w:color="auto"/>
            <w:right w:val="none" w:sz="0" w:space="0" w:color="auto"/>
          </w:divBdr>
        </w:div>
        <w:div w:id="1952200841">
          <w:marLeft w:val="0"/>
          <w:marRight w:val="0"/>
          <w:marTop w:val="0"/>
          <w:marBottom w:val="0"/>
          <w:divBdr>
            <w:top w:val="none" w:sz="0" w:space="0" w:color="auto"/>
            <w:left w:val="none" w:sz="0" w:space="0" w:color="auto"/>
            <w:bottom w:val="none" w:sz="0" w:space="0" w:color="auto"/>
            <w:right w:val="none" w:sz="0" w:space="0" w:color="auto"/>
          </w:divBdr>
        </w:div>
      </w:divsChild>
    </w:div>
    <w:div w:id="1939556512">
      <w:bodyDiv w:val="1"/>
      <w:marLeft w:val="0"/>
      <w:marRight w:val="0"/>
      <w:marTop w:val="0"/>
      <w:marBottom w:val="0"/>
      <w:divBdr>
        <w:top w:val="none" w:sz="0" w:space="0" w:color="auto"/>
        <w:left w:val="none" w:sz="0" w:space="0" w:color="auto"/>
        <w:bottom w:val="none" w:sz="0" w:space="0" w:color="auto"/>
        <w:right w:val="none" w:sz="0" w:space="0" w:color="auto"/>
      </w:divBdr>
    </w:div>
    <w:div w:id="2108384701">
      <w:bodyDiv w:val="1"/>
      <w:marLeft w:val="0"/>
      <w:marRight w:val="0"/>
      <w:marTop w:val="0"/>
      <w:marBottom w:val="0"/>
      <w:divBdr>
        <w:top w:val="none" w:sz="0" w:space="0" w:color="auto"/>
        <w:left w:val="none" w:sz="0" w:space="0" w:color="auto"/>
        <w:bottom w:val="none" w:sz="0" w:space="0" w:color="auto"/>
        <w:right w:val="none" w:sz="0" w:space="0" w:color="auto"/>
      </w:divBdr>
    </w:div>
    <w:div w:id="212356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96A5-55DF-4872-8C89-94636DFF2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5907</Words>
  <Characters>3367</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Jurgita Jarimavičiūtė</dc:creator>
  <cp:lastModifiedBy>scbuhalterija2@gmail.com</cp:lastModifiedBy>
  <cp:revision>14</cp:revision>
  <cp:lastPrinted>2021-06-11T06:45:00Z</cp:lastPrinted>
  <dcterms:created xsi:type="dcterms:W3CDTF">2025-10-22T07:51:00Z</dcterms:created>
  <dcterms:modified xsi:type="dcterms:W3CDTF">2025-10-28T07:26:00Z</dcterms:modified>
</cp:coreProperties>
</file>